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F6" w:rsidRPr="002F27B9" w:rsidRDefault="005E02F6" w:rsidP="002F27B9">
      <w:pPr>
        <w:pStyle w:val="4"/>
        <w:tabs>
          <w:tab w:val="left" w:pos="0"/>
        </w:tabs>
        <w:spacing w:line="240" w:lineRule="auto"/>
        <w:rPr>
          <w:b/>
          <w:bCs/>
          <w:i w:val="0"/>
          <w:sz w:val="28"/>
          <w:szCs w:val="28"/>
        </w:rPr>
      </w:pPr>
      <w:r w:rsidRPr="002F27B9">
        <w:rPr>
          <w:b/>
          <w:bCs/>
          <w:i w:val="0"/>
          <w:sz w:val="28"/>
          <w:szCs w:val="28"/>
        </w:rPr>
        <w:t>Аннотация на рабочую программу</w:t>
      </w:r>
    </w:p>
    <w:p w:rsidR="005E02F6" w:rsidRPr="002F27B9" w:rsidRDefault="005E02F6" w:rsidP="002F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F27B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УП. 05</w:t>
      </w:r>
      <w:r w:rsidR="002F27B9" w:rsidRPr="002F27B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2F27B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Сольфеджио и ритмика:</w:t>
      </w:r>
    </w:p>
    <w:p w:rsidR="007F3935" w:rsidRPr="007F3935" w:rsidRDefault="005E02F6" w:rsidP="007F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7F3935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7F3935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7F3935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="007F3935" w:rsidRPr="007F3935">
        <w:rPr>
          <w:rFonts w:ascii="Times New Roman" w:eastAsia="Lucida Grande CY" w:hAnsi="Times New Roman" w:cs="Times New Roman"/>
          <w:bCs/>
          <w:sz w:val="28"/>
          <w:szCs w:val="28"/>
        </w:rPr>
        <w:t>Сексяева</w:t>
      </w:r>
      <w:proofErr w:type="spellEnd"/>
      <w:r w:rsidR="007F3935" w:rsidRPr="007F3935">
        <w:rPr>
          <w:rFonts w:ascii="Times New Roman" w:eastAsia="Lucida Grande CY" w:hAnsi="Times New Roman" w:cs="Times New Roman"/>
          <w:bCs/>
          <w:sz w:val="28"/>
          <w:szCs w:val="28"/>
        </w:rPr>
        <w:t xml:space="preserve"> Н.В., Гусева Е.В., </w:t>
      </w:r>
      <w:proofErr w:type="spellStart"/>
      <w:r w:rsidR="007F3935" w:rsidRPr="007F3935">
        <w:rPr>
          <w:rFonts w:ascii="Times New Roman" w:eastAsia="Lucida Grande CY" w:hAnsi="Times New Roman" w:cs="Times New Roman"/>
          <w:bCs/>
          <w:sz w:val="28"/>
          <w:szCs w:val="28"/>
        </w:rPr>
        <w:t>Латыпова</w:t>
      </w:r>
      <w:proofErr w:type="spellEnd"/>
      <w:r w:rsidR="007F3935" w:rsidRPr="007F3935">
        <w:rPr>
          <w:rFonts w:ascii="Times New Roman" w:eastAsia="Lucida Grande CY" w:hAnsi="Times New Roman" w:cs="Times New Roman"/>
          <w:bCs/>
          <w:sz w:val="28"/>
          <w:szCs w:val="28"/>
        </w:rPr>
        <w:t xml:space="preserve"> Д.И. </w:t>
      </w:r>
    </w:p>
    <w:p w:rsidR="002F27B9" w:rsidRPr="002F27B9" w:rsidRDefault="002F27B9" w:rsidP="007F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Учебная практика</w:t>
      </w:r>
      <w:r w:rsidRPr="002F27B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2F27B9">
        <w:rPr>
          <w:rFonts w:ascii="Times New Roman" w:eastAsia="Times New Roman" w:hAnsi="Times New Roman" w:cs="Times New Roman"/>
          <w:kern w:val="0"/>
          <w:sz w:val="28"/>
          <w:szCs w:val="28"/>
        </w:rPr>
        <w:t>УП. 05 Сольфеджио и ритмика включает в себя следующие разделы:</w:t>
      </w:r>
    </w:p>
    <w:p w:rsidR="002F27B9" w:rsidRPr="002F27B9" w:rsidRDefault="002F27B9" w:rsidP="007F3935">
      <w:pPr>
        <w:pStyle w:val="a0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Сольфеджио;</w:t>
      </w:r>
    </w:p>
    <w:p w:rsidR="002F27B9" w:rsidRPr="002F27B9" w:rsidRDefault="002F27B9" w:rsidP="007F3935">
      <w:pPr>
        <w:pStyle w:val="a0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Педагогическая практика ритмики;</w:t>
      </w:r>
    </w:p>
    <w:p w:rsidR="002F27B9" w:rsidRPr="002F27B9" w:rsidRDefault="002F27B9" w:rsidP="007F3935">
      <w:pPr>
        <w:pStyle w:val="a0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Педагогическая практика сольфеджио.</w:t>
      </w:r>
    </w:p>
    <w:p w:rsidR="002F27B9" w:rsidRPr="002F27B9" w:rsidRDefault="002F27B9" w:rsidP="002F27B9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7B9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2F27B9" w:rsidRPr="002F27B9" w:rsidRDefault="002F27B9" w:rsidP="002F27B9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2F27B9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1. Паспорт рабочей программы</w:t>
      </w:r>
      <w:r w:rsidR="009F4F47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 xml:space="preserve"> учебной практики</w:t>
      </w:r>
    </w:p>
    <w:p w:rsidR="002F27B9" w:rsidRPr="002F27B9" w:rsidRDefault="002F27B9" w:rsidP="002F27B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 xml:space="preserve">1.1. Область </w:t>
      </w:r>
      <w:proofErr w:type="gramStart"/>
      <w:r w:rsidRPr="002F27B9">
        <w:rPr>
          <w:rFonts w:ascii="Times New Roman" w:hAnsi="Times New Roman" w:cs="Times New Roman"/>
          <w:sz w:val="28"/>
          <w:szCs w:val="28"/>
        </w:rPr>
        <w:t>применения  программы</w:t>
      </w:r>
      <w:proofErr w:type="gramEnd"/>
      <w:r w:rsidR="009F4F47" w:rsidRPr="009F4F47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4F47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учебной практики</w:t>
      </w:r>
    </w:p>
    <w:p w:rsidR="002F27B9" w:rsidRPr="002F27B9" w:rsidRDefault="002F27B9" w:rsidP="002F27B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2F27B9" w:rsidRPr="002F27B9" w:rsidRDefault="002F27B9" w:rsidP="002F27B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1.3. Цели и задачи учебной практики - требования к результатам освоения учебной дисциплины.</w:t>
      </w:r>
    </w:p>
    <w:p w:rsidR="002F27B9" w:rsidRPr="002F27B9" w:rsidRDefault="002F27B9" w:rsidP="002F27B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практики.</w:t>
      </w:r>
    </w:p>
    <w:p w:rsidR="002F27B9" w:rsidRPr="002F27B9" w:rsidRDefault="002F27B9" w:rsidP="002F27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2. Структура и содержание учебной практики.</w:t>
      </w:r>
    </w:p>
    <w:p w:rsidR="002F27B9" w:rsidRPr="002F27B9" w:rsidRDefault="002F27B9" w:rsidP="002F2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 xml:space="preserve">2.1. </w:t>
      </w:r>
      <w:r w:rsidRPr="002F27B9">
        <w:rPr>
          <w:rFonts w:ascii="Times New Roman" w:eastAsia="Times New Roman" w:hAnsi="Times New Roman" w:cs="Times New Roman"/>
          <w:sz w:val="28"/>
          <w:szCs w:val="28"/>
        </w:rPr>
        <w:t xml:space="preserve">Объем разделов </w:t>
      </w:r>
      <w:r w:rsidRPr="002F27B9">
        <w:rPr>
          <w:rFonts w:ascii="Times New Roman" w:hAnsi="Times New Roman" w:cs="Times New Roman"/>
          <w:sz w:val="28"/>
          <w:szCs w:val="28"/>
        </w:rPr>
        <w:t>практики</w:t>
      </w:r>
      <w:r w:rsidR="009F4F47">
        <w:rPr>
          <w:rFonts w:ascii="Times New Roman" w:eastAsia="Times New Roman" w:hAnsi="Times New Roman" w:cs="Times New Roman"/>
          <w:sz w:val="28"/>
          <w:szCs w:val="28"/>
        </w:rPr>
        <w:t xml:space="preserve"> и виды учебной работы</w:t>
      </w:r>
    </w:p>
    <w:p w:rsidR="002F27B9" w:rsidRPr="002F27B9" w:rsidRDefault="002F27B9" w:rsidP="002F2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F27B9">
        <w:rPr>
          <w:rFonts w:ascii="Times New Roman" w:hAnsi="Times New Roman" w:cs="Times New Roman"/>
          <w:sz w:val="28"/>
          <w:szCs w:val="28"/>
        </w:rPr>
        <w:t>2.Тематический</w:t>
      </w:r>
      <w:proofErr w:type="gramEnd"/>
      <w:r w:rsidRPr="002F27B9">
        <w:rPr>
          <w:rFonts w:ascii="Times New Roman" w:hAnsi="Times New Roman" w:cs="Times New Roman"/>
          <w:sz w:val="28"/>
          <w:szCs w:val="28"/>
        </w:rPr>
        <w:t xml:space="preserve"> план и с</w:t>
      </w:r>
      <w:r w:rsidRPr="002F27B9">
        <w:rPr>
          <w:rFonts w:ascii="Times New Roman" w:eastAsia="Times New Roman" w:hAnsi="Times New Roman" w:cs="Times New Roman"/>
          <w:sz w:val="28"/>
          <w:szCs w:val="28"/>
        </w:rPr>
        <w:t xml:space="preserve">одержание разделов учебной </w:t>
      </w:r>
      <w:r w:rsidRPr="002F27B9">
        <w:rPr>
          <w:rFonts w:ascii="Times New Roman" w:hAnsi="Times New Roman" w:cs="Times New Roman"/>
          <w:sz w:val="28"/>
          <w:szCs w:val="28"/>
        </w:rPr>
        <w:t>практики</w:t>
      </w:r>
      <w:r w:rsidRPr="002F27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7B9" w:rsidRPr="002F27B9" w:rsidRDefault="002F27B9" w:rsidP="002F27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3. Условия реализации учебной практики..</w:t>
      </w:r>
    </w:p>
    <w:p w:rsidR="002F27B9" w:rsidRPr="002F27B9" w:rsidRDefault="002F27B9" w:rsidP="002F27B9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B9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F27B9" w:rsidRPr="002F27B9" w:rsidRDefault="002F27B9" w:rsidP="002F27B9">
      <w:pPr>
        <w:pStyle w:val="a4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2F27B9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F27B9" w:rsidRPr="002F27B9" w:rsidRDefault="002F27B9" w:rsidP="002F27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7B9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разделов учебной  практики.</w:t>
      </w:r>
    </w:p>
    <w:p w:rsidR="002F27B9" w:rsidRPr="002F27B9" w:rsidRDefault="002F27B9" w:rsidP="002F2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учебной практики</w:t>
      </w:r>
      <w:r w:rsidRPr="002F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(УП. 05 Сольфеджио и ритмика) является </w:t>
      </w:r>
      <w:r w:rsidRPr="002F27B9">
        <w:rPr>
          <w:rFonts w:ascii="Times New Roman" w:hAnsi="Times New Roman" w:cs="Times New Roman"/>
          <w:kern w:val="1"/>
          <w:sz w:val="28"/>
          <w:szCs w:val="28"/>
        </w:rPr>
        <w:t xml:space="preserve">формирование </w:t>
      </w:r>
      <w:r w:rsidRPr="002F27B9">
        <w:rPr>
          <w:rFonts w:ascii="Times New Roman" w:hAnsi="Times New Roman" w:cs="Times New Roman"/>
          <w:sz w:val="28"/>
          <w:szCs w:val="28"/>
        </w:rPr>
        <w:t xml:space="preserve">практических навыков на основе умений и знаний, освоенных при изучении дисциплины ОП.02 Сольфеджио, </w:t>
      </w:r>
      <w:r w:rsidRPr="002F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и  углубление  знаний,  полученных  в  процессе  обучения; приобретение необходимых умений и навыков по осуществлению практической педагогической деятельности на основе накопленных теоретических знаний; подготовка квалифицированных специалистов, готовых к педагогической деятельности в качестве преподавателей сольфеджио и ритмики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СПО; воспитание у студентов устойчивого интереса к профессии, потребности в педагогическом самообразовании, выработка творческого и исследовательского подхода к педагогической деятельности.</w:t>
      </w:r>
    </w:p>
    <w:p w:rsidR="002F27B9" w:rsidRDefault="002F27B9" w:rsidP="002F2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практики: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7B9" w:rsidRPr="002F27B9" w:rsidRDefault="002F27B9" w:rsidP="002F27B9">
      <w:pPr>
        <w:pStyle w:val="a5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практических </w:t>
      </w:r>
      <w:r w:rsidRPr="002F27B9">
        <w:rPr>
          <w:rFonts w:ascii="Times New Roman" w:hAnsi="Times New Roman"/>
          <w:sz w:val="28"/>
          <w:szCs w:val="28"/>
          <w:lang w:eastAsia="ru-RU"/>
        </w:rPr>
        <w:t xml:space="preserve">умений и 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навыков, необходимых для будущей педагогической работы студента, в соответствии с присваиваемой ему по окончании колледжа квалификацией преподавателя теоретических</w:t>
      </w:r>
      <w:r w:rsidRPr="002F27B9">
        <w:rPr>
          <w:rFonts w:ascii="Times New Roman" w:hAnsi="Times New Roman"/>
          <w:sz w:val="28"/>
          <w:szCs w:val="28"/>
          <w:lang w:eastAsia="ru-RU"/>
        </w:rPr>
        <w:t>, профессионально значимых качеств личности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27B9" w:rsidRPr="002F27B9" w:rsidRDefault="002F27B9" w:rsidP="002F27B9">
      <w:pPr>
        <w:pStyle w:val="a5"/>
        <w:widowControl w:val="0"/>
        <w:numPr>
          <w:ilvl w:val="0"/>
          <w:numId w:val="8"/>
        </w:numPr>
        <w:tabs>
          <w:tab w:val="left" w:pos="993"/>
        </w:tabs>
        <w:suppressAutoHyphens/>
        <w:overflowPunct w:val="0"/>
        <w:ind w:left="0"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практической реализации зна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ний, 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приобретенных студентом при изучении ряда музыкально-педа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гогических дисциплин учебного плана (сольфеджио, методики преподавания сольфеджио, ритмики, </w:t>
      </w:r>
      <w:proofErr w:type="gramStart"/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основ  психологии</w:t>
      </w:r>
      <w:proofErr w:type="gramEnd"/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 xml:space="preserve"> и  педагогики),</w:t>
      </w:r>
      <w:r w:rsidRPr="002F27B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изучение классических и современных методов преподавания музыкально-теоретических предметов и ритмики; формирование собственных приемов и методов преподавания;</w:t>
      </w:r>
    </w:p>
    <w:p w:rsidR="002F27B9" w:rsidRPr="002F27B9" w:rsidRDefault="002F27B9" w:rsidP="002F27B9">
      <w:pPr>
        <w:pStyle w:val="a5"/>
        <w:widowControl w:val="0"/>
        <w:numPr>
          <w:ilvl w:val="0"/>
          <w:numId w:val="8"/>
        </w:numPr>
        <w:tabs>
          <w:tab w:val="left" w:pos="993"/>
        </w:tabs>
        <w:suppressAutoHyphens/>
        <w:overflowPunct w:val="0"/>
        <w:ind w:left="0"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7B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формирование профессионального интереса 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 xml:space="preserve">и творческого отношения </w:t>
      </w:r>
      <w:r w:rsidRPr="002F27B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педагогической деятельности в области музыкального образования, воспитание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заинтересованности в результатах своего труда</w:t>
      </w:r>
      <w:r w:rsidRPr="002F27B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воспитание интереса к научно-исследовательской деятельно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в области музыкальной педагогики (анализ и обобщение опыта ведущих педагогов, проведение экспериментальной работы, изучение методической литературы);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развитие потребности в самообразовании и совершенствова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профессиональных знаний и умений;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методической работы студента (умение вести наблюдения, грамотно анализировать уроки и другие формы учебной работы);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приобретение студентом навыков планирования учебно-вос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питательной деятельности, умения целенаправленно вести работу по обще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культурному, музыкально-эстетическому и нравственному воспита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обучаемых;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определять музыкальные способно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учащихся, достоинства и недостатки их музыкально-художест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венного развития, умения их корректировать с учетом возрастных и психологи</w:t>
      </w: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различий учеников;</w:t>
      </w:r>
    </w:p>
    <w:p w:rsidR="002F27B9" w:rsidRPr="002F27B9" w:rsidRDefault="002F27B9" w:rsidP="00D916D8">
      <w:pPr>
        <w:widowControl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2F27B9">
        <w:rPr>
          <w:rFonts w:ascii="Times New Roman" w:hAnsi="Times New Roman" w:cs="Times New Roman"/>
          <w:kern w:val="1"/>
          <w:sz w:val="28"/>
          <w:szCs w:val="28"/>
        </w:rPr>
        <w:t>- ознакомление с основными принципами организации и планирования учебного процесса, методики подготовки и проведения урока в классах музыкально-теоретических дисциплин,</w:t>
      </w:r>
      <w:r w:rsidR="00D916D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F27B9">
        <w:rPr>
          <w:rFonts w:ascii="Times New Roman" w:hAnsi="Times New Roman" w:cs="Times New Roman"/>
          <w:kern w:val="1"/>
          <w:sz w:val="28"/>
          <w:szCs w:val="28"/>
        </w:rPr>
        <w:t>структурой</w:t>
      </w:r>
      <w:r w:rsidR="00D916D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F27B9">
        <w:rPr>
          <w:rFonts w:ascii="Times New Roman" w:hAnsi="Times New Roman" w:cs="Times New Roman"/>
          <w:kern w:val="1"/>
          <w:sz w:val="28"/>
          <w:szCs w:val="28"/>
        </w:rPr>
        <w:t>и составлением</w:t>
      </w:r>
      <w:r w:rsidR="00D916D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F2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рабочей и учебной документации</w:t>
      </w:r>
      <w:r w:rsidRPr="002F27B9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2F27B9" w:rsidRPr="002F27B9" w:rsidRDefault="002F27B9" w:rsidP="002F2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результате прохождения учебной практики студент должен</w:t>
      </w:r>
    </w:p>
    <w:p w:rsidR="002F27B9" w:rsidRPr="002F27B9" w:rsidRDefault="002F27B9" w:rsidP="002F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применения навыков владения элементами музыкального языка на клавиатуре и в письменном виде;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выполнения теоретического анализа музыкального произведения;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учащихся с учетом базовых основ педагогики;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организации обучения учащихся по сольфеджио и ритмике с учетом их возраста и уровня подготовки;</w:t>
      </w:r>
    </w:p>
    <w:p w:rsidR="002F27B9" w:rsidRPr="002F27B9" w:rsidRDefault="002F27B9" w:rsidP="002F27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7B9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F27B9">
        <w:rPr>
          <w:rFonts w:ascii="Times New Roman" w:hAnsi="Times New Roman" w:cs="Times New Roman"/>
          <w:sz w:val="28"/>
          <w:szCs w:val="28"/>
        </w:rPr>
        <w:t xml:space="preserve"> одноголосные - четырехголосные музыкальные примеры;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записывать музыкальные построения в соответствии с программными требованиями, используя навыки слухового анализа;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гармонизовать мелодии в различных стилях и жанрах, включая полифонические;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слышать и анализировать гармонические и интервальные цепочки;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 xml:space="preserve">доводить предложенный мелодический или гармонический фрагмент до </w:t>
      </w:r>
      <w:r w:rsidRPr="002F27B9">
        <w:rPr>
          <w:rFonts w:ascii="Times New Roman" w:hAnsi="Times New Roman" w:cs="Times New Roman"/>
          <w:sz w:val="28"/>
          <w:szCs w:val="28"/>
        </w:rPr>
        <w:lastRenderedPageBreak/>
        <w:t>законченного построения;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выполнять теоретический анализ музыкального произведения;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делать педагогический анализ ситуации в классе по изучению музыкально-теоретических дисциплин;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использовать классические и современные методики преподавания музыкально-теоретических дисциплин;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планировать развитие профессиональных навыков обучающихся;</w:t>
      </w:r>
    </w:p>
    <w:p w:rsidR="002F27B9" w:rsidRPr="002F27B9" w:rsidRDefault="002F27B9" w:rsidP="002F2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7B9">
        <w:rPr>
          <w:rFonts w:ascii="Times New Roman" w:hAnsi="Times New Roman" w:cs="Times New Roman"/>
          <w:b/>
          <w:sz w:val="28"/>
          <w:szCs w:val="28"/>
          <w:lang w:eastAsia="ru-RU"/>
        </w:rPr>
        <w:t>знать</w:t>
      </w:r>
      <w:r w:rsidRPr="002F27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особенности ладовых систем;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основы функциональной гармонии;</w:t>
      </w:r>
    </w:p>
    <w:p w:rsidR="002F27B9" w:rsidRPr="002F27B9" w:rsidRDefault="002F27B9" w:rsidP="002F27B9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B9">
        <w:rPr>
          <w:rFonts w:ascii="Times New Roman" w:hAnsi="Times New Roman" w:cs="Times New Roman"/>
          <w:sz w:val="28"/>
          <w:szCs w:val="28"/>
        </w:rPr>
        <w:t>закономерности формообразования;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hAnsi="Times New Roman"/>
          <w:sz w:val="28"/>
          <w:szCs w:val="28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2F27B9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2F27B9">
        <w:rPr>
          <w:rFonts w:ascii="Times New Roman" w:hAnsi="Times New Roman"/>
          <w:sz w:val="28"/>
          <w:szCs w:val="28"/>
        </w:rPr>
        <w:t>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основы теории воспитания и образования;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decimal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требования к личности педагога;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decimal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основные исторические этапы развития музыкального образования в России и за рубежом;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decimal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decimal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2F27B9" w:rsidRPr="002F27B9" w:rsidRDefault="002F27B9" w:rsidP="002F27B9">
      <w:pPr>
        <w:pStyle w:val="a5"/>
        <w:numPr>
          <w:ilvl w:val="0"/>
          <w:numId w:val="8"/>
        </w:numPr>
        <w:tabs>
          <w:tab w:val="left" w:pos="420"/>
          <w:tab w:val="decimal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7B9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 организациях.</w:t>
      </w:r>
    </w:p>
    <w:p w:rsidR="002F27B9" w:rsidRDefault="00664829" w:rsidP="002F27B9">
      <w:pPr>
        <w:tabs>
          <w:tab w:val="left" w:pos="420"/>
        </w:tabs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F27B9">
        <w:rPr>
          <w:rStyle w:val="11"/>
          <w:rFonts w:ascii="Times New Roman" w:hAnsi="Times New Roman" w:cs="Times New Roman"/>
          <w:sz w:val="28"/>
          <w:szCs w:val="28"/>
        </w:rPr>
        <w:t>Обязательная учебная нагрузка</w:t>
      </w:r>
      <w:r w:rsidR="002F27B9">
        <w:rPr>
          <w:rStyle w:val="11"/>
          <w:rFonts w:ascii="Times New Roman" w:hAnsi="Times New Roman" w:cs="Times New Roman"/>
          <w:sz w:val="28"/>
          <w:szCs w:val="28"/>
        </w:rPr>
        <w:t xml:space="preserve">: Сольфеджио – 112 часов; </w:t>
      </w:r>
      <w:r w:rsidR="002F27B9" w:rsidRPr="002F27B9">
        <w:rPr>
          <w:rFonts w:ascii="Times New Roman" w:hAnsi="Times New Roman" w:cs="Times New Roman"/>
          <w:sz w:val="28"/>
          <w:szCs w:val="28"/>
        </w:rPr>
        <w:t>Педагогическая практика ритмики</w:t>
      </w:r>
      <w:r w:rsidR="002F27B9">
        <w:rPr>
          <w:rFonts w:ascii="Times New Roman" w:hAnsi="Times New Roman" w:cs="Times New Roman"/>
          <w:sz w:val="28"/>
          <w:szCs w:val="28"/>
        </w:rPr>
        <w:t xml:space="preserve"> – 35 часов</w:t>
      </w:r>
      <w:r w:rsidR="002F27B9" w:rsidRPr="002F27B9">
        <w:rPr>
          <w:rFonts w:ascii="Times New Roman" w:hAnsi="Times New Roman" w:cs="Times New Roman"/>
          <w:sz w:val="28"/>
          <w:szCs w:val="28"/>
        </w:rPr>
        <w:t>;</w:t>
      </w:r>
      <w:r w:rsidR="002F27B9">
        <w:rPr>
          <w:rFonts w:ascii="Times New Roman" w:hAnsi="Times New Roman" w:cs="Times New Roman"/>
          <w:sz w:val="28"/>
          <w:szCs w:val="28"/>
        </w:rPr>
        <w:t xml:space="preserve"> </w:t>
      </w:r>
      <w:r w:rsidR="002F27B9" w:rsidRPr="002F27B9">
        <w:rPr>
          <w:rFonts w:ascii="Times New Roman" w:hAnsi="Times New Roman" w:cs="Times New Roman"/>
          <w:sz w:val="28"/>
          <w:szCs w:val="28"/>
        </w:rPr>
        <w:t>Педагогическая практика сольфеджио</w:t>
      </w:r>
      <w:r w:rsidR="002F27B9">
        <w:rPr>
          <w:rFonts w:ascii="Times New Roman" w:hAnsi="Times New Roman" w:cs="Times New Roman"/>
          <w:sz w:val="28"/>
          <w:szCs w:val="28"/>
        </w:rPr>
        <w:t xml:space="preserve"> – 71 час.</w:t>
      </w:r>
    </w:p>
    <w:p w:rsidR="00664829" w:rsidRPr="002F27B9" w:rsidRDefault="002F27B9" w:rsidP="00D916D8">
      <w:pPr>
        <w:tabs>
          <w:tab w:val="left" w:pos="420"/>
        </w:tabs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</w:t>
      </w:r>
      <w:r w:rsidR="00664829" w:rsidRPr="002F27B9">
        <w:rPr>
          <w:rStyle w:val="11"/>
          <w:rFonts w:ascii="Times New Roman" w:hAnsi="Times New Roman" w:cs="Times New Roman"/>
          <w:sz w:val="28"/>
          <w:szCs w:val="28"/>
        </w:rPr>
        <w:t>ремя изучения</w:t>
      </w:r>
      <w:r>
        <w:rPr>
          <w:rStyle w:val="11"/>
          <w:rFonts w:ascii="Times New Roman" w:hAnsi="Times New Roman" w:cs="Times New Roman"/>
          <w:sz w:val="28"/>
          <w:szCs w:val="28"/>
        </w:rPr>
        <w:t>:</w:t>
      </w:r>
      <w:r w:rsidR="00664829" w:rsidRPr="002F27B9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Сольфеджио – </w:t>
      </w:r>
      <w:r w:rsidRPr="002F27B9">
        <w:rPr>
          <w:rStyle w:val="11"/>
          <w:rFonts w:ascii="Times New Roman" w:hAnsi="Times New Roman" w:cs="Times New Roman"/>
          <w:b/>
          <w:i/>
          <w:sz w:val="28"/>
          <w:szCs w:val="28"/>
        </w:rPr>
        <w:t>4-</w:t>
      </w:r>
      <w:r w:rsidR="00D916D8">
        <w:rPr>
          <w:rStyle w:val="11"/>
          <w:rFonts w:ascii="Times New Roman" w:hAnsi="Times New Roman" w:cs="Times New Roman"/>
          <w:b/>
          <w:i/>
          <w:sz w:val="28"/>
          <w:szCs w:val="28"/>
        </w:rPr>
        <w:t>6</w:t>
      </w:r>
      <w:r w:rsidRPr="002F27B9">
        <w:rPr>
          <w:rStyle w:val="11"/>
          <w:rFonts w:ascii="Times New Roman" w:hAnsi="Times New Roman" w:cs="Times New Roman"/>
          <w:sz w:val="28"/>
          <w:szCs w:val="28"/>
        </w:rPr>
        <w:t xml:space="preserve"> семестры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; </w:t>
      </w:r>
      <w:r w:rsidRPr="002F27B9">
        <w:rPr>
          <w:rFonts w:ascii="Times New Roman" w:hAnsi="Times New Roman" w:cs="Times New Roman"/>
          <w:sz w:val="28"/>
          <w:szCs w:val="28"/>
        </w:rPr>
        <w:t>Педагогическая практика ритмики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16D8">
        <w:rPr>
          <w:rStyle w:val="11"/>
          <w:rFonts w:ascii="Times New Roman" w:hAnsi="Times New Roman" w:cs="Times New Roman"/>
          <w:b/>
          <w:i/>
          <w:sz w:val="28"/>
          <w:szCs w:val="28"/>
        </w:rPr>
        <w:t>7</w:t>
      </w:r>
      <w:r w:rsidR="00D916D8" w:rsidRPr="002F27B9">
        <w:rPr>
          <w:rStyle w:val="11"/>
          <w:rFonts w:ascii="Times New Roman" w:hAnsi="Times New Roman" w:cs="Times New Roman"/>
          <w:b/>
          <w:i/>
          <w:sz w:val="28"/>
          <w:szCs w:val="28"/>
        </w:rPr>
        <w:t>-8</w:t>
      </w:r>
      <w:r w:rsidR="00D916D8" w:rsidRPr="002F27B9">
        <w:rPr>
          <w:rStyle w:val="11"/>
          <w:rFonts w:ascii="Times New Roman" w:hAnsi="Times New Roman" w:cs="Times New Roman"/>
          <w:sz w:val="28"/>
          <w:szCs w:val="28"/>
        </w:rPr>
        <w:t xml:space="preserve"> семестры</w:t>
      </w:r>
      <w:r w:rsidRPr="002F27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B9">
        <w:rPr>
          <w:rFonts w:ascii="Times New Roman" w:hAnsi="Times New Roman" w:cs="Times New Roman"/>
          <w:sz w:val="28"/>
          <w:szCs w:val="28"/>
        </w:rPr>
        <w:t>Педагогическая практика сольфеджио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916D8">
        <w:rPr>
          <w:rStyle w:val="11"/>
          <w:rFonts w:ascii="Times New Roman" w:hAnsi="Times New Roman" w:cs="Times New Roman"/>
          <w:b/>
          <w:i/>
          <w:sz w:val="28"/>
          <w:szCs w:val="28"/>
        </w:rPr>
        <w:t>5</w:t>
      </w:r>
      <w:r w:rsidR="00D916D8" w:rsidRPr="002F27B9">
        <w:rPr>
          <w:rStyle w:val="11"/>
          <w:rFonts w:ascii="Times New Roman" w:hAnsi="Times New Roman" w:cs="Times New Roman"/>
          <w:b/>
          <w:i/>
          <w:sz w:val="28"/>
          <w:szCs w:val="28"/>
        </w:rPr>
        <w:t>-8</w:t>
      </w:r>
      <w:r w:rsidR="00D916D8" w:rsidRPr="002F27B9">
        <w:rPr>
          <w:rStyle w:val="11"/>
          <w:rFonts w:ascii="Times New Roman" w:hAnsi="Times New Roman" w:cs="Times New Roman"/>
          <w:sz w:val="28"/>
          <w:szCs w:val="28"/>
        </w:rPr>
        <w:t xml:space="preserve"> семестры</w:t>
      </w:r>
      <w:r w:rsidR="00D916D8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664829" w:rsidRPr="002F27B9" w:rsidRDefault="00664829" w:rsidP="002F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29" w:rsidRPr="002F27B9" w:rsidRDefault="00664829" w:rsidP="002F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829" w:rsidRPr="002F27B9" w:rsidSect="00D916D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D620D"/>
    <w:multiLevelType w:val="hybridMultilevel"/>
    <w:tmpl w:val="C8D2C9B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B4210"/>
    <w:multiLevelType w:val="hybridMultilevel"/>
    <w:tmpl w:val="5C36F01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24549"/>
    <w:multiLevelType w:val="hybridMultilevel"/>
    <w:tmpl w:val="2E9EB508"/>
    <w:lvl w:ilvl="0" w:tplc="644E8F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017FF"/>
    <w:multiLevelType w:val="hybridMultilevel"/>
    <w:tmpl w:val="9A4A7EF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6703A"/>
    <w:multiLevelType w:val="hybridMultilevel"/>
    <w:tmpl w:val="A314E214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E3FEA"/>
    <w:multiLevelType w:val="hybridMultilevel"/>
    <w:tmpl w:val="84BC8FA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866CD"/>
    <w:multiLevelType w:val="hybridMultilevel"/>
    <w:tmpl w:val="07745412"/>
    <w:lvl w:ilvl="0" w:tplc="4240123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871485"/>
    <w:multiLevelType w:val="hybridMultilevel"/>
    <w:tmpl w:val="04A6CD24"/>
    <w:lvl w:ilvl="0" w:tplc="7B248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02F6"/>
    <w:rsid w:val="002F27B9"/>
    <w:rsid w:val="00336D06"/>
    <w:rsid w:val="0048709C"/>
    <w:rsid w:val="005E02F6"/>
    <w:rsid w:val="00664829"/>
    <w:rsid w:val="007F3935"/>
    <w:rsid w:val="009F4F47"/>
    <w:rsid w:val="00D01495"/>
    <w:rsid w:val="00D916D8"/>
    <w:rsid w:val="00E0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8FD4"/>
  <w15:docId w15:val="{8F2C297A-D13C-4B2E-BEA4-8D0AF6B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F6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5E02F6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5E02F6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5E02F6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5E02F6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5E02F6"/>
  </w:style>
  <w:style w:type="character" w:customStyle="1" w:styleId="10">
    <w:name w:val="Заголовок 1 Знак"/>
    <w:basedOn w:val="a1"/>
    <w:link w:val="1"/>
    <w:rsid w:val="005E02F6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5E02F6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5E02F6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5E02F6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4">
    <w:name w:val="No Spacing"/>
    <w:uiPriority w:val="1"/>
    <w:qFormat/>
    <w:rsid w:val="005E02F6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5">
    <w:name w:val="List Paragraph"/>
    <w:basedOn w:val="a"/>
    <w:uiPriority w:val="34"/>
    <w:qFormat/>
    <w:rsid w:val="005E02F6"/>
    <w:pPr>
      <w:suppressAutoHyphens w:val="0"/>
      <w:spacing w:after="0" w:line="240" w:lineRule="auto"/>
      <w:ind w:left="720"/>
      <w:contextualSpacing/>
    </w:pPr>
    <w:rPr>
      <w:rFonts w:ascii="Lucida Grande CY" w:eastAsia="Lucida Grande CY" w:hAnsi="Lucida Grande CY" w:cs="Times New Roman"/>
      <w:kern w:val="0"/>
      <w:sz w:val="24"/>
      <w:szCs w:val="24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5E02F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02F6"/>
    <w:rPr>
      <w:rFonts w:ascii="Calibri" w:eastAsia="Lucida Sans Unicode" w:hAnsi="Calibri" w:cs="Tahoma"/>
      <w:kern w:val="2"/>
      <w:lang w:eastAsia="ar-SA"/>
    </w:rPr>
  </w:style>
  <w:style w:type="paragraph" w:customStyle="1" w:styleId="ConsPlusNormal">
    <w:name w:val="ConsPlusNormal"/>
    <w:rsid w:val="002F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2014-04-25T08:46:00Z</dcterms:created>
  <dcterms:modified xsi:type="dcterms:W3CDTF">2019-10-25T12:09:00Z</dcterms:modified>
</cp:coreProperties>
</file>