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4F" w:rsidRPr="00C334A3" w:rsidRDefault="00BF124F" w:rsidP="00BF124F">
      <w:pPr>
        <w:pStyle w:val="1"/>
        <w:tabs>
          <w:tab w:val="left" w:pos="0"/>
        </w:tabs>
        <w:spacing w:line="240" w:lineRule="auto"/>
        <w:rPr>
          <w:sz w:val="26"/>
          <w:szCs w:val="26"/>
        </w:rPr>
      </w:pPr>
      <w:r w:rsidRPr="00C334A3">
        <w:rPr>
          <w:sz w:val="26"/>
          <w:szCs w:val="26"/>
        </w:rPr>
        <w:t>Аннотация на рабочую программу</w:t>
      </w:r>
    </w:p>
    <w:p w:rsidR="00BF124F" w:rsidRPr="00C334A3" w:rsidRDefault="00BF124F" w:rsidP="00BF124F">
      <w:pPr>
        <w:pStyle w:val="a0"/>
        <w:spacing w:line="240" w:lineRule="auto"/>
        <w:jc w:val="center"/>
        <w:rPr>
          <w:rStyle w:val="11"/>
          <w:b w:val="0"/>
          <w:sz w:val="26"/>
          <w:szCs w:val="26"/>
        </w:rPr>
      </w:pPr>
      <w:r w:rsidRPr="00C334A3">
        <w:rPr>
          <w:rStyle w:val="11"/>
          <w:sz w:val="26"/>
          <w:szCs w:val="26"/>
        </w:rPr>
        <w:t xml:space="preserve"> </w:t>
      </w:r>
      <w:r w:rsidRPr="00C334A3">
        <w:rPr>
          <w:bCs/>
          <w:sz w:val="26"/>
          <w:szCs w:val="26"/>
        </w:rPr>
        <w:t>УП.02 Гармония</w:t>
      </w:r>
    </w:p>
    <w:p w:rsidR="00BF124F" w:rsidRPr="00C334A3" w:rsidRDefault="00BF124F" w:rsidP="00FF5B87">
      <w:pPr>
        <w:pStyle w:val="a0"/>
        <w:spacing w:line="240" w:lineRule="auto"/>
        <w:jc w:val="center"/>
        <w:rPr>
          <w:rStyle w:val="11"/>
          <w:b w:val="0"/>
          <w:sz w:val="26"/>
          <w:szCs w:val="26"/>
        </w:rPr>
      </w:pPr>
      <w:proofErr w:type="gramStart"/>
      <w:r w:rsidRPr="00C334A3">
        <w:rPr>
          <w:rStyle w:val="11"/>
          <w:b w:val="0"/>
          <w:sz w:val="26"/>
          <w:szCs w:val="26"/>
        </w:rPr>
        <w:t xml:space="preserve">Автор:   </w:t>
      </w:r>
      <w:proofErr w:type="gramEnd"/>
      <w:r w:rsidRPr="00C334A3">
        <w:rPr>
          <w:rStyle w:val="11"/>
          <w:b w:val="0"/>
          <w:sz w:val="26"/>
          <w:szCs w:val="26"/>
        </w:rPr>
        <w:t>Кондратенко В.П.</w:t>
      </w:r>
    </w:p>
    <w:p w:rsidR="00BF124F" w:rsidRPr="00C334A3" w:rsidRDefault="00BF124F" w:rsidP="00BF12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FF5B87" w:rsidRPr="00C334A3" w:rsidRDefault="00FF5B87" w:rsidP="00FF5B87">
      <w:pPr>
        <w:spacing w:after="0" w:line="240" w:lineRule="auto"/>
        <w:jc w:val="both"/>
        <w:rPr>
          <w:rStyle w:val="11"/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34A3">
        <w:rPr>
          <w:rStyle w:val="11"/>
          <w:rFonts w:ascii="Times New Roman" w:eastAsia="Times New Roman" w:hAnsi="Times New Roman" w:cs="Times New Roman"/>
          <w:b/>
          <w:bCs/>
          <w:sz w:val="26"/>
          <w:szCs w:val="26"/>
        </w:rPr>
        <w:t>Структура программы:</w:t>
      </w:r>
    </w:p>
    <w:p w:rsidR="00FF5B87" w:rsidRPr="00C334A3" w:rsidRDefault="00FF5B87" w:rsidP="00FF5B87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6"/>
          <w:szCs w:val="26"/>
        </w:rPr>
      </w:pPr>
      <w:r w:rsidRPr="00C334A3">
        <w:rPr>
          <w:rStyle w:val="11"/>
          <w:rFonts w:ascii="Times New Roman" w:eastAsia="Times New Roman" w:hAnsi="Times New Roman" w:cs="Times New Roman"/>
          <w:bCs/>
          <w:sz w:val="26"/>
          <w:szCs w:val="26"/>
        </w:rPr>
        <w:t>1. Паспорт рабочей программы</w:t>
      </w:r>
    </w:p>
    <w:p w:rsidR="00FF5B87" w:rsidRPr="00C334A3" w:rsidRDefault="00FF5B87" w:rsidP="00FF5B87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34A3">
        <w:rPr>
          <w:rFonts w:ascii="Times New Roman" w:hAnsi="Times New Roman" w:cs="Times New Roman"/>
          <w:sz w:val="26"/>
          <w:szCs w:val="26"/>
        </w:rPr>
        <w:t xml:space="preserve">1.1. Область </w:t>
      </w:r>
      <w:proofErr w:type="gramStart"/>
      <w:r w:rsidRPr="00C334A3">
        <w:rPr>
          <w:rFonts w:ascii="Times New Roman" w:hAnsi="Times New Roman" w:cs="Times New Roman"/>
          <w:sz w:val="26"/>
          <w:szCs w:val="26"/>
        </w:rPr>
        <w:t>применения  программы</w:t>
      </w:r>
      <w:proofErr w:type="gramEnd"/>
      <w:r w:rsidRPr="00C334A3">
        <w:rPr>
          <w:rFonts w:ascii="Times New Roman" w:hAnsi="Times New Roman" w:cs="Times New Roman"/>
          <w:sz w:val="26"/>
          <w:szCs w:val="26"/>
        </w:rPr>
        <w:t>.</w:t>
      </w:r>
    </w:p>
    <w:p w:rsidR="00FF5B87" w:rsidRPr="00C334A3" w:rsidRDefault="00FF5B87" w:rsidP="00FF5B87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34A3">
        <w:rPr>
          <w:rFonts w:ascii="Times New Roman" w:hAnsi="Times New Roman" w:cs="Times New Roman"/>
          <w:sz w:val="26"/>
          <w:szCs w:val="26"/>
        </w:rPr>
        <w:t>1.2. Место учебной практики в структуре программы подготовки специалистов среднего звена</w:t>
      </w:r>
    </w:p>
    <w:p w:rsidR="00FF5B87" w:rsidRPr="00C334A3" w:rsidRDefault="00FF5B87" w:rsidP="00FF5B87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34A3">
        <w:rPr>
          <w:rFonts w:ascii="Times New Roman" w:hAnsi="Times New Roman" w:cs="Times New Roman"/>
          <w:sz w:val="26"/>
          <w:szCs w:val="26"/>
        </w:rPr>
        <w:t>1.3. Цели и задачи учебной практики - требования к результатам освоения учебной дисциплины.</w:t>
      </w:r>
    </w:p>
    <w:p w:rsidR="00FF5B87" w:rsidRPr="00C334A3" w:rsidRDefault="00FF5B87" w:rsidP="00FF5B87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34A3">
        <w:rPr>
          <w:rFonts w:ascii="Times New Roman" w:hAnsi="Times New Roman" w:cs="Times New Roman"/>
          <w:sz w:val="26"/>
          <w:szCs w:val="26"/>
        </w:rPr>
        <w:t>1.4. Рекомендуемое количество часов на освоение рабочей программы учебной практики.</w:t>
      </w:r>
    </w:p>
    <w:p w:rsidR="00FF5B87" w:rsidRPr="00C334A3" w:rsidRDefault="00FF5B87" w:rsidP="00FF5B8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334A3">
        <w:rPr>
          <w:rFonts w:ascii="Times New Roman" w:hAnsi="Times New Roman" w:cs="Times New Roman"/>
          <w:sz w:val="26"/>
          <w:szCs w:val="26"/>
        </w:rPr>
        <w:t>2. Структура и содержание учебной практики.</w:t>
      </w:r>
    </w:p>
    <w:p w:rsidR="00FF5B87" w:rsidRPr="00C334A3" w:rsidRDefault="00FF5B87" w:rsidP="00FF5B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4A3">
        <w:rPr>
          <w:rFonts w:ascii="Times New Roman" w:hAnsi="Times New Roman" w:cs="Times New Roman"/>
          <w:sz w:val="26"/>
          <w:szCs w:val="26"/>
        </w:rPr>
        <w:t xml:space="preserve">2.1. </w:t>
      </w:r>
      <w:r w:rsidRPr="00C334A3">
        <w:rPr>
          <w:rFonts w:ascii="Times New Roman" w:eastAsia="Times New Roman" w:hAnsi="Times New Roman" w:cs="Times New Roman"/>
          <w:sz w:val="26"/>
          <w:szCs w:val="26"/>
        </w:rPr>
        <w:t xml:space="preserve">Объем </w:t>
      </w:r>
      <w:r w:rsidR="00C334A3" w:rsidRPr="00C334A3">
        <w:rPr>
          <w:rFonts w:ascii="Times New Roman" w:eastAsia="Times New Roman" w:hAnsi="Times New Roman" w:cs="Times New Roman"/>
          <w:sz w:val="26"/>
          <w:szCs w:val="26"/>
        </w:rPr>
        <w:t xml:space="preserve">учебной </w:t>
      </w:r>
      <w:r w:rsidRPr="00C334A3">
        <w:rPr>
          <w:rFonts w:ascii="Times New Roman" w:hAnsi="Times New Roman" w:cs="Times New Roman"/>
          <w:sz w:val="26"/>
          <w:szCs w:val="26"/>
        </w:rPr>
        <w:t>практики</w:t>
      </w:r>
      <w:r w:rsidR="00C334A3" w:rsidRPr="00C334A3">
        <w:rPr>
          <w:rFonts w:ascii="Times New Roman" w:hAnsi="Times New Roman" w:cs="Times New Roman"/>
          <w:sz w:val="26"/>
          <w:szCs w:val="26"/>
        </w:rPr>
        <w:t xml:space="preserve"> и виды учебной работы</w:t>
      </w:r>
      <w:r w:rsidRPr="00C334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5B87" w:rsidRPr="00C334A3" w:rsidRDefault="00FF5B87" w:rsidP="00FF5B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4A3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C334A3">
        <w:rPr>
          <w:rFonts w:ascii="Times New Roman" w:hAnsi="Times New Roman" w:cs="Times New Roman"/>
          <w:sz w:val="26"/>
          <w:szCs w:val="26"/>
        </w:rPr>
        <w:t>2.Тематический</w:t>
      </w:r>
      <w:proofErr w:type="gramEnd"/>
      <w:r w:rsidRPr="00C334A3">
        <w:rPr>
          <w:rFonts w:ascii="Times New Roman" w:hAnsi="Times New Roman" w:cs="Times New Roman"/>
          <w:sz w:val="26"/>
          <w:szCs w:val="26"/>
        </w:rPr>
        <w:t xml:space="preserve"> план и с</w:t>
      </w:r>
      <w:r w:rsidRPr="00C334A3">
        <w:rPr>
          <w:rFonts w:ascii="Times New Roman" w:eastAsia="Times New Roman" w:hAnsi="Times New Roman" w:cs="Times New Roman"/>
          <w:sz w:val="26"/>
          <w:szCs w:val="26"/>
        </w:rPr>
        <w:t xml:space="preserve">одержание учебной </w:t>
      </w:r>
      <w:r w:rsidRPr="00C334A3">
        <w:rPr>
          <w:rFonts w:ascii="Times New Roman" w:hAnsi="Times New Roman" w:cs="Times New Roman"/>
          <w:sz w:val="26"/>
          <w:szCs w:val="26"/>
        </w:rPr>
        <w:t>практики</w:t>
      </w:r>
      <w:r w:rsidRPr="00C334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5B87" w:rsidRPr="00C334A3" w:rsidRDefault="00FF5B87" w:rsidP="00FF5B8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334A3">
        <w:rPr>
          <w:rFonts w:ascii="Times New Roman" w:hAnsi="Times New Roman" w:cs="Times New Roman"/>
          <w:sz w:val="26"/>
          <w:szCs w:val="26"/>
        </w:rPr>
        <w:t xml:space="preserve">3. Условия реализации учебной </w:t>
      </w:r>
      <w:proofErr w:type="gramStart"/>
      <w:r w:rsidRPr="00C334A3">
        <w:rPr>
          <w:rFonts w:ascii="Times New Roman" w:hAnsi="Times New Roman" w:cs="Times New Roman"/>
          <w:sz w:val="26"/>
          <w:szCs w:val="26"/>
        </w:rPr>
        <w:t>практики..</w:t>
      </w:r>
      <w:proofErr w:type="gramEnd"/>
    </w:p>
    <w:p w:rsidR="00FF5B87" w:rsidRPr="00C334A3" w:rsidRDefault="00FF5B87" w:rsidP="00FF5B87">
      <w:pPr>
        <w:pStyle w:val="a5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4A3">
        <w:rPr>
          <w:rFonts w:ascii="Times New Roman" w:hAnsi="Times New Roman" w:cs="Times New Roman"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FF5B87" w:rsidRPr="00C334A3" w:rsidRDefault="00FF5B87" w:rsidP="00FF5B87">
      <w:pPr>
        <w:pStyle w:val="a5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34A3">
        <w:rPr>
          <w:rFonts w:ascii="Times New Roman" w:hAnsi="Times New Roman" w:cs="Times New Roman"/>
          <w:sz w:val="26"/>
          <w:szCs w:val="26"/>
        </w:rPr>
        <w:t xml:space="preserve">3.2. Информационное обеспечение обучения. </w:t>
      </w:r>
      <w:r w:rsidRPr="00C334A3">
        <w:rPr>
          <w:rFonts w:ascii="Times New Roman" w:hAnsi="Times New Roman" w:cs="Times New Roman"/>
          <w:bCs/>
          <w:sz w:val="26"/>
          <w:szCs w:val="26"/>
        </w:rPr>
        <w:t>Перечень рекомендуемых учебных изданий, Интернет-ресурсов, дополнительной литературы.</w:t>
      </w:r>
    </w:p>
    <w:p w:rsidR="00FF5B87" w:rsidRPr="00C334A3" w:rsidRDefault="00FF5B87" w:rsidP="00FF5B8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334A3">
        <w:rPr>
          <w:rFonts w:ascii="Times New Roman" w:hAnsi="Times New Roman" w:cs="Times New Roman"/>
          <w:sz w:val="26"/>
          <w:szCs w:val="26"/>
        </w:rPr>
        <w:t xml:space="preserve">4. Контроль и оценка результатов освоения </w:t>
      </w:r>
      <w:proofErr w:type="gramStart"/>
      <w:r w:rsidRPr="00C334A3">
        <w:rPr>
          <w:rFonts w:ascii="Times New Roman" w:hAnsi="Times New Roman" w:cs="Times New Roman"/>
          <w:sz w:val="26"/>
          <w:szCs w:val="26"/>
        </w:rPr>
        <w:t>учебной  практики</w:t>
      </w:r>
      <w:proofErr w:type="gramEnd"/>
      <w:r w:rsidRPr="00C334A3">
        <w:rPr>
          <w:rFonts w:ascii="Times New Roman" w:hAnsi="Times New Roman" w:cs="Times New Roman"/>
          <w:sz w:val="26"/>
          <w:szCs w:val="26"/>
        </w:rPr>
        <w:t>.</w:t>
      </w:r>
    </w:p>
    <w:p w:rsidR="00FF5B87" w:rsidRPr="00C334A3" w:rsidRDefault="00FF5B87" w:rsidP="00FF5B8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334A3">
        <w:rPr>
          <w:rFonts w:ascii="Times New Roman" w:hAnsi="Times New Roman" w:cs="Times New Roman"/>
          <w:b/>
          <w:kern w:val="1"/>
          <w:sz w:val="26"/>
          <w:szCs w:val="26"/>
        </w:rPr>
        <w:t>Цель практики</w:t>
      </w:r>
      <w:r w:rsidRPr="00C334A3">
        <w:rPr>
          <w:rFonts w:ascii="Times New Roman" w:hAnsi="Times New Roman" w:cs="Times New Roman"/>
          <w:kern w:val="1"/>
          <w:sz w:val="26"/>
          <w:szCs w:val="26"/>
        </w:rPr>
        <w:t xml:space="preserve">: формирование </w:t>
      </w:r>
      <w:r w:rsidRPr="00C334A3">
        <w:rPr>
          <w:rFonts w:ascii="Times New Roman" w:hAnsi="Times New Roman" w:cs="Times New Roman"/>
          <w:sz w:val="26"/>
          <w:szCs w:val="26"/>
        </w:rPr>
        <w:t xml:space="preserve">практических навыков на основе умений и знаний, освоенных при изучении ОП.04 Гармония, освоение закономерностей </w:t>
      </w:r>
      <w:proofErr w:type="spellStart"/>
      <w:r w:rsidRPr="00C334A3">
        <w:rPr>
          <w:rFonts w:ascii="Times New Roman" w:hAnsi="Times New Roman" w:cs="Times New Roman"/>
          <w:sz w:val="26"/>
          <w:szCs w:val="26"/>
        </w:rPr>
        <w:t>звуковысотной</w:t>
      </w:r>
      <w:proofErr w:type="spellEnd"/>
      <w:r w:rsidRPr="00C334A3">
        <w:rPr>
          <w:rFonts w:ascii="Times New Roman" w:hAnsi="Times New Roman" w:cs="Times New Roman"/>
          <w:sz w:val="26"/>
          <w:szCs w:val="26"/>
        </w:rPr>
        <w:t xml:space="preserve"> организации музыки Нового времени, принципов объединения звуков в созвучия (аккорды), </w:t>
      </w:r>
      <w:proofErr w:type="spellStart"/>
      <w:r w:rsidRPr="00C334A3">
        <w:rPr>
          <w:rFonts w:ascii="Times New Roman" w:hAnsi="Times New Roman" w:cs="Times New Roman"/>
          <w:sz w:val="26"/>
          <w:szCs w:val="26"/>
        </w:rPr>
        <w:t>ладофункциональных</w:t>
      </w:r>
      <w:proofErr w:type="spellEnd"/>
      <w:r w:rsidRPr="00C334A3">
        <w:rPr>
          <w:rFonts w:ascii="Times New Roman" w:hAnsi="Times New Roman" w:cs="Times New Roman"/>
          <w:sz w:val="26"/>
          <w:szCs w:val="26"/>
        </w:rPr>
        <w:t xml:space="preserve"> и фонических норм их связи и взаимодействия.</w:t>
      </w:r>
    </w:p>
    <w:p w:rsidR="00FF5B87" w:rsidRPr="00C334A3" w:rsidRDefault="00FF5B87" w:rsidP="00FF5B8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kern w:val="1"/>
          <w:sz w:val="26"/>
          <w:szCs w:val="26"/>
        </w:rPr>
      </w:pPr>
      <w:r w:rsidRPr="00C334A3">
        <w:rPr>
          <w:rFonts w:ascii="Times New Roman" w:hAnsi="Times New Roman" w:cs="Times New Roman"/>
          <w:b/>
          <w:kern w:val="1"/>
          <w:sz w:val="26"/>
          <w:szCs w:val="26"/>
        </w:rPr>
        <w:t>Задачи практики:</w:t>
      </w:r>
    </w:p>
    <w:p w:rsidR="00FF5B87" w:rsidRPr="00C334A3" w:rsidRDefault="00FF5B87" w:rsidP="00FF5B87">
      <w:pPr>
        <w:pStyle w:val="a0"/>
        <w:widowControl/>
        <w:numPr>
          <w:ilvl w:val="0"/>
          <w:numId w:val="4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Style w:val="11"/>
          <w:b w:val="0"/>
          <w:sz w:val="26"/>
          <w:szCs w:val="26"/>
        </w:rPr>
      </w:pPr>
      <w:r w:rsidRPr="00C334A3">
        <w:rPr>
          <w:rStyle w:val="11"/>
          <w:b w:val="0"/>
          <w:sz w:val="26"/>
          <w:szCs w:val="26"/>
        </w:rPr>
        <w:t xml:space="preserve">практическое изучение комплекса ладогармонических средств и приемов музыки </w:t>
      </w:r>
      <w:r w:rsidRPr="00C334A3">
        <w:rPr>
          <w:rStyle w:val="11"/>
          <w:b w:val="0"/>
          <w:sz w:val="26"/>
          <w:szCs w:val="26"/>
          <w:lang w:val="en-US"/>
        </w:rPr>
        <w:t>XVIII</w:t>
      </w:r>
      <w:r w:rsidRPr="00C334A3">
        <w:rPr>
          <w:rStyle w:val="11"/>
          <w:b w:val="0"/>
          <w:sz w:val="26"/>
          <w:szCs w:val="26"/>
        </w:rPr>
        <w:t>-</w:t>
      </w:r>
      <w:proofErr w:type="gramStart"/>
      <w:r w:rsidRPr="00C334A3">
        <w:rPr>
          <w:rStyle w:val="11"/>
          <w:b w:val="0"/>
          <w:sz w:val="26"/>
          <w:szCs w:val="26"/>
        </w:rPr>
        <w:t>нач.</w:t>
      </w:r>
      <w:r w:rsidRPr="00C334A3">
        <w:rPr>
          <w:rStyle w:val="11"/>
          <w:b w:val="0"/>
          <w:sz w:val="26"/>
          <w:szCs w:val="26"/>
          <w:lang w:val="en-US"/>
        </w:rPr>
        <w:t>XX</w:t>
      </w:r>
      <w:proofErr w:type="gramEnd"/>
      <w:r w:rsidRPr="00C334A3">
        <w:rPr>
          <w:rStyle w:val="11"/>
          <w:b w:val="0"/>
          <w:sz w:val="26"/>
          <w:szCs w:val="26"/>
        </w:rPr>
        <w:t xml:space="preserve"> вв. («золотого века гармонии») в письменных работах, игре на фортепиано и гармоническом анализе музыкальных произведений;</w:t>
      </w:r>
    </w:p>
    <w:p w:rsidR="00FF5B87" w:rsidRPr="00C334A3" w:rsidRDefault="00FF5B87" w:rsidP="00FF5B87">
      <w:pPr>
        <w:pStyle w:val="a0"/>
        <w:widowControl/>
        <w:numPr>
          <w:ilvl w:val="0"/>
          <w:numId w:val="4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b w:val="0"/>
          <w:sz w:val="26"/>
          <w:szCs w:val="26"/>
        </w:rPr>
      </w:pPr>
      <w:r w:rsidRPr="00C334A3">
        <w:rPr>
          <w:b w:val="0"/>
          <w:sz w:val="26"/>
          <w:szCs w:val="26"/>
        </w:rPr>
        <w:t>теоретическое и историческое осмысление некоторых закономерностей тональной гармонии и функциональной теории, сущности гармонических процессов, взаимосвязи гармонии с музыкальной формой, мелодикой.</w:t>
      </w:r>
    </w:p>
    <w:p w:rsidR="00FF5B87" w:rsidRPr="00C334A3" w:rsidRDefault="00FF5B87" w:rsidP="00FF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A3">
        <w:rPr>
          <w:rFonts w:ascii="Times New Roman" w:hAnsi="Times New Roman" w:cs="Times New Roman"/>
          <w:sz w:val="26"/>
          <w:szCs w:val="26"/>
        </w:rPr>
        <w:t xml:space="preserve">В результате прохождения учебной практики обучающийся должен </w:t>
      </w:r>
      <w:r w:rsidRPr="00C334A3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FF5B87" w:rsidRPr="00C334A3" w:rsidRDefault="00FF5B87" w:rsidP="00FF5B8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4A3">
        <w:rPr>
          <w:rFonts w:ascii="Times New Roman" w:hAnsi="Times New Roman"/>
          <w:sz w:val="26"/>
          <w:szCs w:val="26"/>
        </w:rPr>
        <w:t xml:space="preserve">выполнять </w:t>
      </w:r>
      <w:proofErr w:type="gramStart"/>
      <w:r w:rsidRPr="00C334A3">
        <w:rPr>
          <w:rFonts w:ascii="Times New Roman" w:hAnsi="Times New Roman"/>
          <w:sz w:val="26"/>
          <w:szCs w:val="26"/>
        </w:rPr>
        <w:t>гармонический  анализ</w:t>
      </w:r>
      <w:proofErr w:type="gramEnd"/>
      <w:r w:rsidRPr="00C334A3">
        <w:rPr>
          <w:rFonts w:ascii="Times New Roman" w:hAnsi="Times New Roman"/>
          <w:sz w:val="26"/>
          <w:szCs w:val="26"/>
        </w:rPr>
        <w:t xml:space="preserve"> музыкального произведения; </w:t>
      </w:r>
    </w:p>
    <w:p w:rsidR="00FF5B87" w:rsidRPr="00C334A3" w:rsidRDefault="00FF5B87" w:rsidP="00FF5B8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4A3">
        <w:rPr>
          <w:rFonts w:ascii="Times New Roman" w:hAnsi="Times New Roman"/>
          <w:sz w:val="26"/>
          <w:szCs w:val="26"/>
        </w:rPr>
        <w:t>характеризовать гармонические средства в контексте содержания музыкального произведения;</w:t>
      </w:r>
    </w:p>
    <w:p w:rsidR="00FF5B87" w:rsidRPr="00C334A3" w:rsidRDefault="00FF5B87" w:rsidP="00FF5B8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4A3">
        <w:rPr>
          <w:rFonts w:ascii="Times New Roman" w:hAnsi="Times New Roman"/>
          <w:sz w:val="26"/>
          <w:szCs w:val="26"/>
        </w:rPr>
        <w:t xml:space="preserve">применять изучаемые </w:t>
      </w:r>
      <w:proofErr w:type="gramStart"/>
      <w:r w:rsidRPr="00C334A3">
        <w:rPr>
          <w:rFonts w:ascii="Times New Roman" w:hAnsi="Times New Roman"/>
          <w:sz w:val="26"/>
          <w:szCs w:val="26"/>
        </w:rPr>
        <w:t>средства  в</w:t>
      </w:r>
      <w:proofErr w:type="gramEnd"/>
      <w:r w:rsidRPr="00C334A3">
        <w:rPr>
          <w:rFonts w:ascii="Times New Roman" w:hAnsi="Times New Roman"/>
          <w:sz w:val="26"/>
          <w:szCs w:val="26"/>
        </w:rPr>
        <w:t xml:space="preserve"> упражнениях на фортепиано; </w:t>
      </w:r>
    </w:p>
    <w:p w:rsidR="00FF5B87" w:rsidRPr="00C334A3" w:rsidRDefault="00FF5B87" w:rsidP="00FF5B8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4A3">
        <w:rPr>
          <w:rFonts w:ascii="Times New Roman" w:hAnsi="Times New Roman"/>
          <w:sz w:val="26"/>
          <w:szCs w:val="26"/>
        </w:rPr>
        <w:t>играть гармонические последовательности в различных стилях и жанрах;</w:t>
      </w:r>
    </w:p>
    <w:p w:rsidR="00FF5B87" w:rsidRPr="00C334A3" w:rsidRDefault="00FF5B87" w:rsidP="00FF5B8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4A3">
        <w:rPr>
          <w:rFonts w:ascii="Times New Roman" w:hAnsi="Times New Roman"/>
          <w:sz w:val="26"/>
          <w:szCs w:val="26"/>
        </w:rPr>
        <w:t>применять изучаемые средства в письменных заданиях на гармонизацию;</w:t>
      </w:r>
    </w:p>
    <w:p w:rsidR="00FF5B87" w:rsidRPr="00C334A3" w:rsidRDefault="00FF5B87" w:rsidP="00FF5B8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9"/>
        <w:jc w:val="both"/>
        <w:rPr>
          <w:rFonts w:ascii="Times New Roman" w:hAnsi="Times New Roman"/>
          <w:b/>
          <w:sz w:val="26"/>
          <w:szCs w:val="26"/>
        </w:rPr>
      </w:pPr>
      <w:r w:rsidRPr="00C334A3">
        <w:rPr>
          <w:rFonts w:ascii="Times New Roman" w:hAnsi="Times New Roman"/>
          <w:b/>
          <w:sz w:val="26"/>
          <w:szCs w:val="26"/>
        </w:rPr>
        <w:t>знать:</w:t>
      </w:r>
      <w:bookmarkStart w:id="0" w:name="_GoBack"/>
      <w:bookmarkEnd w:id="0"/>
    </w:p>
    <w:p w:rsidR="00FF5B87" w:rsidRPr="00C334A3" w:rsidRDefault="00FF5B87" w:rsidP="00FF5B8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34A3">
        <w:rPr>
          <w:rFonts w:ascii="Times New Roman" w:hAnsi="Times New Roman"/>
          <w:sz w:val="26"/>
          <w:szCs w:val="26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требованиями.</w:t>
      </w:r>
    </w:p>
    <w:p w:rsidR="00BF124F" w:rsidRPr="00C334A3" w:rsidRDefault="00BF124F" w:rsidP="00FF5B87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BF124F" w:rsidRPr="00C334A3" w:rsidRDefault="00BF124F" w:rsidP="006C46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A3">
        <w:rPr>
          <w:rFonts w:ascii="Times New Roman" w:hAnsi="Times New Roman" w:cs="Times New Roman"/>
          <w:sz w:val="26"/>
          <w:szCs w:val="26"/>
        </w:rPr>
        <w:t>Обязательная аудиторная учебная нагрузка:</w:t>
      </w:r>
      <w:r w:rsidR="00FF5B87" w:rsidRPr="00C334A3">
        <w:rPr>
          <w:rFonts w:ascii="Times New Roman" w:hAnsi="Times New Roman" w:cs="Times New Roman"/>
          <w:sz w:val="26"/>
          <w:szCs w:val="26"/>
        </w:rPr>
        <w:t xml:space="preserve"> - </w:t>
      </w:r>
      <w:r w:rsidRPr="00C334A3">
        <w:rPr>
          <w:rFonts w:ascii="Times New Roman" w:hAnsi="Times New Roman" w:cs="Times New Roman"/>
          <w:sz w:val="26"/>
          <w:szCs w:val="26"/>
        </w:rPr>
        <w:t xml:space="preserve"> </w:t>
      </w:r>
      <w:r w:rsidRPr="00C334A3">
        <w:rPr>
          <w:rFonts w:ascii="Times New Roman" w:hAnsi="Times New Roman" w:cs="Times New Roman"/>
          <w:b/>
          <w:i/>
          <w:sz w:val="26"/>
          <w:szCs w:val="26"/>
        </w:rPr>
        <w:t>72</w:t>
      </w:r>
      <w:r w:rsidRPr="00C334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34A3">
        <w:rPr>
          <w:rFonts w:ascii="Times New Roman" w:hAnsi="Times New Roman" w:cs="Times New Roman"/>
          <w:sz w:val="26"/>
          <w:szCs w:val="26"/>
        </w:rPr>
        <w:t>часа</w:t>
      </w:r>
      <w:r w:rsidR="00FF5B87" w:rsidRPr="00C334A3">
        <w:rPr>
          <w:rFonts w:ascii="Times New Roman" w:hAnsi="Times New Roman" w:cs="Times New Roman"/>
          <w:sz w:val="26"/>
          <w:szCs w:val="26"/>
        </w:rPr>
        <w:t>, в</w:t>
      </w:r>
      <w:r w:rsidRPr="00C334A3">
        <w:rPr>
          <w:rFonts w:ascii="Times New Roman" w:hAnsi="Times New Roman" w:cs="Times New Roman"/>
          <w:sz w:val="26"/>
          <w:szCs w:val="26"/>
        </w:rPr>
        <w:t xml:space="preserve">ремя изучения </w:t>
      </w:r>
      <w:r w:rsidR="00FF5B87" w:rsidRPr="00C334A3">
        <w:rPr>
          <w:rFonts w:ascii="Times New Roman" w:hAnsi="Times New Roman" w:cs="Times New Roman"/>
          <w:sz w:val="26"/>
          <w:szCs w:val="26"/>
        </w:rPr>
        <w:t xml:space="preserve">учебной </w:t>
      </w:r>
      <w:proofErr w:type="gramStart"/>
      <w:r w:rsidR="00FF5B87" w:rsidRPr="00C334A3">
        <w:rPr>
          <w:rFonts w:ascii="Times New Roman" w:hAnsi="Times New Roman" w:cs="Times New Roman"/>
          <w:sz w:val="26"/>
          <w:szCs w:val="26"/>
        </w:rPr>
        <w:t xml:space="preserve">практики </w:t>
      </w:r>
      <w:r w:rsidRPr="00C334A3">
        <w:rPr>
          <w:rFonts w:ascii="Times New Roman" w:hAnsi="Times New Roman" w:cs="Times New Roman"/>
          <w:sz w:val="26"/>
          <w:szCs w:val="26"/>
        </w:rPr>
        <w:t xml:space="preserve"> </w:t>
      </w:r>
      <w:r w:rsidRPr="00C334A3">
        <w:rPr>
          <w:rFonts w:ascii="Times New Roman" w:hAnsi="Times New Roman" w:cs="Times New Roman"/>
          <w:b/>
          <w:i/>
          <w:sz w:val="26"/>
          <w:szCs w:val="26"/>
        </w:rPr>
        <w:t>4</w:t>
      </w:r>
      <w:proofErr w:type="gramEnd"/>
      <w:r w:rsidRPr="00C334A3">
        <w:rPr>
          <w:rFonts w:ascii="Times New Roman" w:hAnsi="Times New Roman" w:cs="Times New Roman"/>
          <w:b/>
          <w:i/>
          <w:sz w:val="26"/>
          <w:szCs w:val="26"/>
        </w:rPr>
        <w:t>-7</w:t>
      </w:r>
      <w:r w:rsidRPr="00C334A3">
        <w:rPr>
          <w:rFonts w:ascii="Times New Roman" w:hAnsi="Times New Roman" w:cs="Times New Roman"/>
          <w:sz w:val="26"/>
          <w:szCs w:val="26"/>
        </w:rPr>
        <w:t xml:space="preserve"> семестры</w:t>
      </w:r>
    </w:p>
    <w:p w:rsidR="00336D06" w:rsidRPr="00C334A3" w:rsidRDefault="00336D06">
      <w:pPr>
        <w:rPr>
          <w:sz w:val="26"/>
          <w:szCs w:val="26"/>
        </w:rPr>
      </w:pPr>
    </w:p>
    <w:sectPr w:rsidR="00336D06" w:rsidRPr="00C334A3" w:rsidSect="00FF5B8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MS Minch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82A28"/>
    <w:multiLevelType w:val="hybridMultilevel"/>
    <w:tmpl w:val="EFD8B1D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1E415307"/>
    <w:multiLevelType w:val="hybridMultilevel"/>
    <w:tmpl w:val="E2F43B40"/>
    <w:lvl w:ilvl="0" w:tplc="7B248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CD6858"/>
    <w:multiLevelType w:val="hybridMultilevel"/>
    <w:tmpl w:val="07082E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E763FC1"/>
    <w:multiLevelType w:val="hybridMultilevel"/>
    <w:tmpl w:val="3F5AB024"/>
    <w:lvl w:ilvl="0" w:tplc="644E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24F"/>
    <w:rsid w:val="00336D06"/>
    <w:rsid w:val="00521D43"/>
    <w:rsid w:val="006C4644"/>
    <w:rsid w:val="00BF124F"/>
    <w:rsid w:val="00C334A3"/>
    <w:rsid w:val="00D16FE2"/>
    <w:rsid w:val="00DC60CC"/>
    <w:rsid w:val="00FF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71E0"/>
  <w15:docId w15:val="{10C39994-8305-4D11-983F-DB3D1ED3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4F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BF124F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BF124F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BF124F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BF124F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124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BF124F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BF124F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BF124F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BF124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BF124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BF124F"/>
  </w:style>
  <w:style w:type="paragraph" w:styleId="a5">
    <w:name w:val="No Spacing"/>
    <w:uiPriority w:val="1"/>
    <w:qFormat/>
    <w:rsid w:val="00BF124F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6">
    <w:name w:val="List Paragraph"/>
    <w:basedOn w:val="a"/>
    <w:uiPriority w:val="34"/>
    <w:qFormat/>
    <w:rsid w:val="00FF5B87"/>
    <w:pPr>
      <w:suppressAutoHyphens w:val="0"/>
      <w:spacing w:after="0" w:line="240" w:lineRule="auto"/>
      <w:ind w:left="720"/>
      <w:contextualSpacing/>
    </w:pPr>
    <w:rPr>
      <w:rFonts w:ascii="Lucida Grande CY" w:eastAsia="Lucida Grande CY" w:hAnsi="Lucida Grande CY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5</cp:revision>
  <dcterms:created xsi:type="dcterms:W3CDTF">2014-04-25T03:30:00Z</dcterms:created>
  <dcterms:modified xsi:type="dcterms:W3CDTF">2019-10-25T12:16:00Z</dcterms:modified>
</cp:coreProperties>
</file>