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B2" w:rsidRPr="00E65636" w:rsidRDefault="002441B2" w:rsidP="002441B2">
      <w:pPr>
        <w:pStyle w:val="4"/>
        <w:tabs>
          <w:tab w:val="left" w:pos="0"/>
        </w:tabs>
        <w:spacing w:line="240" w:lineRule="auto"/>
        <w:rPr>
          <w:b/>
          <w:bCs/>
          <w:i w:val="0"/>
          <w:sz w:val="28"/>
        </w:rPr>
      </w:pPr>
      <w:r w:rsidRPr="00E65636">
        <w:rPr>
          <w:b/>
          <w:bCs/>
          <w:i w:val="0"/>
          <w:sz w:val="28"/>
        </w:rPr>
        <w:t xml:space="preserve">Аннотация на </w:t>
      </w:r>
      <w:r>
        <w:rPr>
          <w:b/>
          <w:bCs/>
          <w:i w:val="0"/>
          <w:sz w:val="28"/>
        </w:rPr>
        <w:t xml:space="preserve">рабочую </w:t>
      </w:r>
      <w:r w:rsidRPr="00E65636">
        <w:rPr>
          <w:b/>
          <w:bCs/>
          <w:i w:val="0"/>
          <w:sz w:val="28"/>
        </w:rPr>
        <w:t>программу</w:t>
      </w:r>
    </w:p>
    <w:p w:rsidR="002441B2" w:rsidRPr="002441B2" w:rsidRDefault="002441B2" w:rsidP="002441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2441B2">
        <w:rPr>
          <w:sz w:val="28"/>
          <w:szCs w:val="28"/>
        </w:rPr>
        <w:t xml:space="preserve">ПП. 00 </w:t>
      </w:r>
      <w:r>
        <w:rPr>
          <w:sz w:val="28"/>
          <w:szCs w:val="28"/>
        </w:rPr>
        <w:t>Производственная</w:t>
      </w:r>
      <w:r w:rsidRPr="002441B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2441B2">
        <w:rPr>
          <w:sz w:val="28"/>
          <w:szCs w:val="28"/>
        </w:rPr>
        <w:t xml:space="preserve"> </w:t>
      </w:r>
    </w:p>
    <w:p w:rsidR="002441B2" w:rsidRPr="002441B2" w:rsidRDefault="002441B2" w:rsidP="002441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2441B2">
        <w:rPr>
          <w:sz w:val="28"/>
          <w:szCs w:val="28"/>
        </w:rPr>
        <w:t xml:space="preserve">по профилю специальности и </w:t>
      </w:r>
    </w:p>
    <w:p w:rsidR="002441B2" w:rsidRPr="002441B2" w:rsidRDefault="002441B2" w:rsidP="002441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2441B2">
        <w:rPr>
          <w:sz w:val="28"/>
          <w:szCs w:val="28"/>
        </w:rPr>
        <w:t>ПДП.00 Производственн</w:t>
      </w:r>
      <w:r>
        <w:rPr>
          <w:sz w:val="28"/>
          <w:szCs w:val="28"/>
        </w:rPr>
        <w:t>ая</w:t>
      </w:r>
      <w:r w:rsidRPr="002441B2">
        <w:rPr>
          <w:sz w:val="28"/>
          <w:szCs w:val="28"/>
        </w:rPr>
        <w:t xml:space="preserve">  практик</w:t>
      </w:r>
      <w:r>
        <w:rPr>
          <w:sz w:val="28"/>
          <w:szCs w:val="28"/>
        </w:rPr>
        <w:t>а</w:t>
      </w:r>
      <w:r w:rsidRPr="002441B2">
        <w:rPr>
          <w:sz w:val="28"/>
          <w:szCs w:val="28"/>
        </w:rPr>
        <w:t xml:space="preserve"> </w:t>
      </w:r>
      <w:r w:rsidRPr="002441B2">
        <w:rPr>
          <w:i/>
          <w:sz w:val="28"/>
          <w:szCs w:val="28"/>
        </w:rPr>
        <w:t>(</w:t>
      </w:r>
      <w:r w:rsidRPr="002441B2">
        <w:rPr>
          <w:sz w:val="28"/>
          <w:szCs w:val="28"/>
        </w:rPr>
        <w:t>преддипломная)</w:t>
      </w:r>
    </w:p>
    <w:p w:rsidR="002441B2" w:rsidRPr="002441B2" w:rsidRDefault="002441B2" w:rsidP="002441B2">
      <w:pPr>
        <w:pStyle w:val="a0"/>
        <w:rPr>
          <w:sz w:val="28"/>
          <w:szCs w:val="28"/>
        </w:rPr>
      </w:pPr>
    </w:p>
    <w:p w:rsidR="002441B2" w:rsidRPr="00E65636" w:rsidRDefault="002441B2" w:rsidP="00463678">
      <w:pPr>
        <w:pStyle w:val="1"/>
        <w:spacing w:line="240" w:lineRule="auto"/>
        <w:rPr>
          <w:rStyle w:val="11"/>
          <w:b w:val="0"/>
          <w:sz w:val="24"/>
        </w:rPr>
      </w:pPr>
      <w:r>
        <w:rPr>
          <w:b w:val="0"/>
          <w:sz w:val="28"/>
          <w:szCs w:val="28"/>
        </w:rPr>
        <w:t>Автор</w:t>
      </w:r>
      <w:r w:rsidRPr="00E65636">
        <w:rPr>
          <w:b w:val="0"/>
          <w:sz w:val="28"/>
          <w:szCs w:val="28"/>
        </w:rPr>
        <w:t>: Хафизова Н.М</w:t>
      </w:r>
    </w:p>
    <w:p w:rsidR="002441B2" w:rsidRDefault="002441B2" w:rsidP="002441B2">
      <w:pPr>
        <w:pStyle w:val="1"/>
        <w:spacing w:line="240" w:lineRule="auto"/>
        <w:jc w:val="right"/>
        <w:rPr>
          <w:sz w:val="28"/>
          <w:szCs w:val="28"/>
        </w:rPr>
      </w:pPr>
    </w:p>
    <w:p w:rsidR="002441B2" w:rsidRDefault="002441B2" w:rsidP="002441B2">
      <w:pPr>
        <w:spacing w:after="0" w:line="240" w:lineRule="auto"/>
        <w:rPr>
          <w:rStyle w:val="11"/>
          <w:rFonts w:ascii="Times New Roman" w:eastAsia="Times New Roman" w:hAnsi="Times New Roman"/>
          <w:b/>
          <w:bCs/>
          <w:sz w:val="28"/>
          <w:szCs w:val="28"/>
        </w:rPr>
      </w:pPr>
      <w:r w:rsidRPr="002441B2">
        <w:rPr>
          <w:rStyle w:val="11"/>
          <w:rFonts w:ascii="Times New Roman" w:eastAsia="Times New Roman" w:hAnsi="Times New Roman"/>
          <w:b/>
          <w:bCs/>
          <w:sz w:val="28"/>
          <w:szCs w:val="28"/>
        </w:rPr>
        <w:t>Структура программы:</w:t>
      </w:r>
    </w:p>
    <w:p w:rsidR="00C55E72" w:rsidRPr="00BC7DD1" w:rsidRDefault="00C55E72" w:rsidP="00C55E72">
      <w:pPr>
        <w:spacing w:after="0" w:line="240" w:lineRule="auto"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  <w:r w:rsidRPr="00BC7DD1">
        <w:rPr>
          <w:rStyle w:val="11"/>
          <w:rFonts w:ascii="Times New Roman" w:eastAsia="Times New Roman" w:hAnsi="Times New Roman" w:cs="Times New Roman"/>
          <w:bCs/>
          <w:sz w:val="28"/>
          <w:szCs w:val="28"/>
        </w:rPr>
        <w:t>1. Паспорт рабочей программы</w:t>
      </w:r>
    </w:p>
    <w:p w:rsidR="00C55E72" w:rsidRPr="00BC7DD1" w:rsidRDefault="00C55E72" w:rsidP="00C55E7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7DD1">
        <w:rPr>
          <w:rFonts w:ascii="Times New Roman" w:hAnsi="Times New Roman" w:cs="Times New Roman"/>
          <w:sz w:val="28"/>
          <w:szCs w:val="28"/>
        </w:rPr>
        <w:t xml:space="preserve">1.1. Область </w:t>
      </w:r>
      <w:proofErr w:type="gramStart"/>
      <w:r w:rsidRPr="00BC7DD1">
        <w:rPr>
          <w:rFonts w:ascii="Times New Roman" w:hAnsi="Times New Roman" w:cs="Times New Roman"/>
          <w:sz w:val="28"/>
          <w:szCs w:val="28"/>
        </w:rPr>
        <w:t>применения  программы</w:t>
      </w:r>
      <w:proofErr w:type="gramEnd"/>
      <w:r w:rsidRPr="00BC7DD1">
        <w:rPr>
          <w:rFonts w:ascii="Times New Roman" w:hAnsi="Times New Roman" w:cs="Times New Roman"/>
          <w:sz w:val="28"/>
          <w:szCs w:val="28"/>
        </w:rPr>
        <w:t>.</w:t>
      </w:r>
    </w:p>
    <w:p w:rsidR="00C55E72" w:rsidRPr="00BC7DD1" w:rsidRDefault="00C55E72" w:rsidP="00C55E7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7DD1">
        <w:rPr>
          <w:rFonts w:ascii="Times New Roman" w:hAnsi="Times New Roman" w:cs="Times New Roman"/>
          <w:sz w:val="28"/>
          <w:szCs w:val="28"/>
        </w:rPr>
        <w:t xml:space="preserve">1.2. Место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BC7DD1">
        <w:rPr>
          <w:rFonts w:ascii="Times New Roman" w:hAnsi="Times New Roman" w:cs="Times New Roman"/>
          <w:sz w:val="28"/>
          <w:szCs w:val="28"/>
        </w:rPr>
        <w:t xml:space="preserve"> практики в структуре программы подготовки специалистов среднего звена</w:t>
      </w:r>
    </w:p>
    <w:p w:rsidR="00C55E72" w:rsidRPr="00BC7DD1" w:rsidRDefault="00C55E72" w:rsidP="00C55E7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7DD1">
        <w:rPr>
          <w:rFonts w:ascii="Times New Roman" w:hAnsi="Times New Roman" w:cs="Times New Roman"/>
          <w:sz w:val="28"/>
          <w:szCs w:val="28"/>
        </w:rPr>
        <w:t xml:space="preserve">1.3. Цели и задачи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BC7DD1">
        <w:rPr>
          <w:rFonts w:ascii="Times New Roman" w:hAnsi="Times New Roman" w:cs="Times New Roman"/>
          <w:sz w:val="28"/>
          <w:szCs w:val="28"/>
        </w:rPr>
        <w:t xml:space="preserve"> практики - тр</w:t>
      </w:r>
      <w:r>
        <w:rPr>
          <w:rFonts w:ascii="Times New Roman" w:hAnsi="Times New Roman" w:cs="Times New Roman"/>
          <w:sz w:val="28"/>
          <w:szCs w:val="28"/>
        </w:rPr>
        <w:t>ебования к результатам освоения.</w:t>
      </w:r>
    </w:p>
    <w:p w:rsidR="00C55E72" w:rsidRPr="00BC7DD1" w:rsidRDefault="00C55E72" w:rsidP="00C55E7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7DD1">
        <w:rPr>
          <w:rFonts w:ascii="Times New Roman" w:hAnsi="Times New Roman" w:cs="Times New Roman"/>
          <w:sz w:val="28"/>
          <w:szCs w:val="28"/>
        </w:rPr>
        <w:t>1.4. Рекомендуемое количество часов на освоение рабочей программы учебной практики.</w:t>
      </w:r>
    </w:p>
    <w:p w:rsidR="00C55E72" w:rsidRPr="00BC7DD1" w:rsidRDefault="00C55E72" w:rsidP="00C55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7DD1">
        <w:rPr>
          <w:rFonts w:ascii="Times New Roman" w:hAnsi="Times New Roman" w:cs="Times New Roman"/>
          <w:sz w:val="28"/>
          <w:szCs w:val="28"/>
        </w:rPr>
        <w:t xml:space="preserve">2. Структура и содержание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BC7DD1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103C0D">
        <w:rPr>
          <w:rFonts w:ascii="Times New Roman" w:hAnsi="Times New Roman" w:cs="Times New Roman"/>
          <w:sz w:val="28"/>
          <w:szCs w:val="28"/>
        </w:rPr>
        <w:t>:</w:t>
      </w:r>
    </w:p>
    <w:p w:rsidR="00C55E72" w:rsidRPr="00E65636" w:rsidRDefault="00C55E72" w:rsidP="00C55E72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55E7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E65636">
        <w:rPr>
          <w:rFonts w:ascii="Times New Roman" w:eastAsia="Calibri" w:hAnsi="Times New Roman" w:cs="Times New Roman"/>
          <w:kern w:val="0"/>
          <w:sz w:val="28"/>
          <w:szCs w:val="28"/>
        </w:rPr>
        <w:t>2.1.ПП. 01 Производственная практика (исполнительская)</w:t>
      </w:r>
    </w:p>
    <w:p w:rsidR="00C55E72" w:rsidRDefault="00C55E72" w:rsidP="00C55E72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E6563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 2.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2</w:t>
      </w:r>
      <w:r w:rsidRPr="00E65636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E65636">
        <w:rPr>
          <w:rFonts w:ascii="Times New Roman" w:eastAsia="Calibri" w:hAnsi="Times New Roman" w:cs="Times New Roman"/>
          <w:kern w:val="0"/>
          <w:sz w:val="28"/>
          <w:szCs w:val="28"/>
        </w:rPr>
        <w:t>ПП.02 Производственная практика (педагогическая)</w:t>
      </w:r>
    </w:p>
    <w:p w:rsidR="00C55E72" w:rsidRPr="00E65636" w:rsidRDefault="00C55E72" w:rsidP="00C55E72">
      <w:pPr>
        <w:spacing w:after="0" w:line="240" w:lineRule="auto"/>
        <w:ind w:left="284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2.3.</w:t>
      </w:r>
      <w:r w:rsidRPr="00E65636">
        <w:rPr>
          <w:rFonts w:ascii="Times New Roman" w:eastAsia="Times New Roman" w:hAnsi="Times New Roman" w:cs="Times New Roman"/>
          <w:kern w:val="0"/>
          <w:sz w:val="28"/>
          <w:szCs w:val="28"/>
        </w:rPr>
        <w:t>ПДП.00 Производственн</w:t>
      </w:r>
      <w:r w:rsidR="00103C0D">
        <w:rPr>
          <w:rFonts w:ascii="Times New Roman" w:eastAsia="Times New Roman" w:hAnsi="Times New Roman" w:cs="Times New Roman"/>
          <w:kern w:val="0"/>
          <w:sz w:val="28"/>
          <w:szCs w:val="28"/>
        </w:rPr>
        <w:t>ая</w:t>
      </w:r>
      <w:r w:rsidRPr="00E6563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практик</w:t>
      </w:r>
      <w:r w:rsidR="00103C0D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Pr="00E6563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(преддипломн</w:t>
      </w:r>
      <w:r w:rsidR="00103C0D">
        <w:rPr>
          <w:rFonts w:ascii="Times New Roman" w:eastAsia="Times New Roman" w:hAnsi="Times New Roman" w:cs="Times New Roman"/>
          <w:kern w:val="0"/>
          <w:sz w:val="28"/>
          <w:szCs w:val="28"/>
        </w:rPr>
        <w:t>ая</w:t>
      </w:r>
      <w:r w:rsidRPr="00E65636">
        <w:rPr>
          <w:rFonts w:ascii="Times New Roman" w:eastAsia="Times New Roman" w:hAnsi="Times New Roman" w:cs="Times New Roman"/>
          <w:kern w:val="0"/>
          <w:sz w:val="28"/>
          <w:szCs w:val="28"/>
        </w:rPr>
        <w:t>)</w:t>
      </w:r>
    </w:p>
    <w:p w:rsidR="00C55E72" w:rsidRPr="00BC7DD1" w:rsidRDefault="00C55E72" w:rsidP="00C55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7DD1">
        <w:rPr>
          <w:rFonts w:ascii="Times New Roman" w:hAnsi="Times New Roman" w:cs="Times New Roman"/>
          <w:sz w:val="28"/>
          <w:szCs w:val="28"/>
        </w:rPr>
        <w:t>3. Условия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производственной </w:t>
      </w:r>
      <w:proofErr w:type="gramStart"/>
      <w:r w:rsidRPr="00BC7DD1">
        <w:rPr>
          <w:rFonts w:ascii="Times New Roman" w:hAnsi="Times New Roman" w:cs="Times New Roman"/>
          <w:sz w:val="28"/>
          <w:szCs w:val="28"/>
        </w:rPr>
        <w:t>практики..</w:t>
      </w:r>
      <w:proofErr w:type="gramEnd"/>
    </w:p>
    <w:p w:rsidR="00C55E72" w:rsidRDefault="00C55E72" w:rsidP="00C55E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7DD1">
        <w:rPr>
          <w:rFonts w:ascii="Times New Roman" w:hAnsi="Times New Roman" w:cs="Times New Roman"/>
          <w:sz w:val="28"/>
          <w:szCs w:val="28"/>
        </w:rPr>
        <w:t xml:space="preserve">4. Контроль и оценка результатов освоения </w:t>
      </w:r>
      <w:r>
        <w:rPr>
          <w:rFonts w:ascii="Times New Roman" w:hAnsi="Times New Roman" w:cs="Times New Roman"/>
          <w:sz w:val="28"/>
          <w:szCs w:val="28"/>
        </w:rPr>
        <w:t>производственной практики.</w:t>
      </w:r>
    </w:p>
    <w:p w:rsidR="002441B2" w:rsidRPr="002441B2" w:rsidRDefault="002441B2" w:rsidP="00110E07">
      <w:pPr>
        <w:pStyle w:val="a6"/>
        <w:shd w:val="clear" w:color="auto" w:fill="FFFFFF"/>
        <w:spacing w:line="21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41B2">
        <w:rPr>
          <w:rFonts w:ascii="Times New Roman" w:eastAsia="Times New Roman" w:hAnsi="Times New Roman"/>
          <w:sz w:val="28"/>
          <w:szCs w:val="28"/>
        </w:rPr>
        <w:t>Приложени</w:t>
      </w:r>
      <w:r w:rsidR="00110E07">
        <w:rPr>
          <w:rFonts w:ascii="Times New Roman" w:eastAsia="Times New Roman" w:hAnsi="Times New Roman"/>
          <w:sz w:val="28"/>
          <w:szCs w:val="28"/>
        </w:rPr>
        <w:t xml:space="preserve">е: </w:t>
      </w:r>
      <w:bookmarkStart w:id="0" w:name="_GoBack"/>
      <w:bookmarkEnd w:id="0"/>
      <w:r w:rsidR="00B05A68">
        <w:rPr>
          <w:rFonts w:ascii="Times New Roman" w:eastAsia="Times New Roman" w:hAnsi="Times New Roman"/>
          <w:sz w:val="28"/>
          <w:szCs w:val="28"/>
        </w:rPr>
        <w:t>ф</w:t>
      </w:r>
      <w:r w:rsidR="00110E07">
        <w:rPr>
          <w:rFonts w:ascii="Times New Roman" w:eastAsia="Times New Roman" w:hAnsi="Times New Roman"/>
          <w:sz w:val="28"/>
          <w:szCs w:val="28"/>
        </w:rPr>
        <w:t xml:space="preserve">орма Дневника </w:t>
      </w:r>
      <w:r w:rsidR="00B05A68">
        <w:rPr>
          <w:rFonts w:ascii="Times New Roman" w:eastAsia="Times New Roman" w:hAnsi="Times New Roman"/>
          <w:sz w:val="28"/>
          <w:szCs w:val="28"/>
        </w:rPr>
        <w:t>практики</w:t>
      </w:r>
      <w:r w:rsidR="00110E07">
        <w:rPr>
          <w:rFonts w:ascii="Times New Roman" w:eastAsia="Times New Roman" w:hAnsi="Times New Roman"/>
          <w:sz w:val="28"/>
          <w:szCs w:val="28"/>
        </w:rPr>
        <w:t xml:space="preserve"> студента</w:t>
      </w:r>
    </w:p>
    <w:p w:rsidR="00110E07" w:rsidRPr="00110E07" w:rsidRDefault="00110E07" w:rsidP="00110E07">
      <w:pPr>
        <w:shd w:val="clear" w:color="auto" w:fill="FFFFFF"/>
        <w:spacing w:line="2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Целью производственной практики (по профилю специальности) является закрепление, расширение, углубление и систематизация знаний, полученных в процессе обучения, приобретение необходимых умений, навыков и первоначального практического опыта работы по получаемой специальности в соответствии с квалификацией: «преподаватель, организатор музыкально-просветительской деятельности».</w:t>
      </w:r>
    </w:p>
    <w:p w:rsidR="00110E07" w:rsidRPr="00110E07" w:rsidRDefault="00110E07" w:rsidP="00110E07">
      <w:pPr>
        <w:pStyle w:val="31"/>
        <w:shd w:val="clear" w:color="auto" w:fill="auto"/>
        <w:spacing w:after="0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 xml:space="preserve">Производственная практика решает ряд </w:t>
      </w:r>
      <w:r w:rsidRPr="00110E07">
        <w:rPr>
          <w:rStyle w:val="a8"/>
          <w:rFonts w:eastAsia="Lucida Grande CY"/>
          <w:sz w:val="28"/>
          <w:szCs w:val="28"/>
        </w:rPr>
        <w:t>основополагающих задач</w:t>
      </w:r>
      <w:r w:rsidRPr="00110E07">
        <w:rPr>
          <w:rFonts w:ascii="Times New Roman" w:hAnsi="Times New Roman" w:cs="Times New Roman"/>
          <w:sz w:val="28"/>
          <w:szCs w:val="28"/>
        </w:rPr>
        <w:t>:</w:t>
      </w:r>
    </w:p>
    <w:p w:rsidR="00110E07" w:rsidRPr="00110E07" w:rsidRDefault="00110E07" w:rsidP="00110E07">
      <w:pPr>
        <w:pStyle w:val="31"/>
        <w:numPr>
          <w:ilvl w:val="0"/>
          <w:numId w:val="5"/>
        </w:numPr>
        <w:shd w:val="clear" w:color="auto" w:fill="auto"/>
        <w:tabs>
          <w:tab w:val="left" w:pos="567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сформировать интерес к музыкально-педагогической деятельности;</w:t>
      </w:r>
    </w:p>
    <w:p w:rsidR="00110E07" w:rsidRPr="00110E07" w:rsidRDefault="00110E07" w:rsidP="00110E07">
      <w:pPr>
        <w:pStyle w:val="31"/>
        <w:numPr>
          <w:ilvl w:val="0"/>
          <w:numId w:val="5"/>
        </w:numPr>
        <w:shd w:val="clear" w:color="auto" w:fill="auto"/>
        <w:tabs>
          <w:tab w:val="left" w:pos="567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познакомить студента со спецификой педагогической профессии и системой подготовки к ней; адаптировать студента к реальным условиям будущей профессии;</w:t>
      </w:r>
    </w:p>
    <w:p w:rsidR="00110E07" w:rsidRPr="00110E07" w:rsidRDefault="00110E07" w:rsidP="00110E07">
      <w:pPr>
        <w:pStyle w:val="31"/>
        <w:numPr>
          <w:ilvl w:val="0"/>
          <w:numId w:val="5"/>
        </w:numPr>
        <w:shd w:val="clear" w:color="auto" w:fill="auto"/>
        <w:tabs>
          <w:tab w:val="left" w:pos="567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 xml:space="preserve">изучить специфику работы преподавателя ДМШ, сформировать у студентов целостное представление о </w:t>
      </w:r>
      <w:proofErr w:type="spellStart"/>
      <w:r w:rsidRPr="00110E0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10E07">
        <w:rPr>
          <w:rFonts w:ascii="Times New Roman" w:hAnsi="Times New Roman" w:cs="Times New Roman"/>
          <w:sz w:val="28"/>
          <w:szCs w:val="28"/>
        </w:rPr>
        <w:t>-образовательном процессе современного учреждения дополнительного образования;</w:t>
      </w:r>
    </w:p>
    <w:p w:rsidR="00110E07" w:rsidRPr="00110E07" w:rsidRDefault="00110E07" w:rsidP="00110E07">
      <w:pPr>
        <w:pStyle w:val="31"/>
        <w:numPr>
          <w:ilvl w:val="0"/>
          <w:numId w:val="5"/>
        </w:numPr>
        <w:shd w:val="clear" w:color="auto" w:fill="auto"/>
        <w:tabs>
          <w:tab w:val="left" w:pos="567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стимулировать студентов на педагогику самообразования и самовоспитания;</w:t>
      </w:r>
    </w:p>
    <w:p w:rsidR="00110E07" w:rsidRPr="00110E07" w:rsidRDefault="00110E07" w:rsidP="00110E07">
      <w:pPr>
        <w:pStyle w:val="31"/>
        <w:numPr>
          <w:ilvl w:val="0"/>
          <w:numId w:val="5"/>
        </w:numPr>
        <w:shd w:val="clear" w:color="auto" w:fill="auto"/>
        <w:tabs>
          <w:tab w:val="left" w:pos="567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диагностировать подготовленность студента к профессиональной деятельности, его способность к адаптации в меняющихся социальных условиях;</w:t>
      </w:r>
    </w:p>
    <w:p w:rsidR="00110E07" w:rsidRPr="00110E07" w:rsidRDefault="00110E07" w:rsidP="00110E07">
      <w:pPr>
        <w:pStyle w:val="31"/>
        <w:numPr>
          <w:ilvl w:val="0"/>
          <w:numId w:val="5"/>
        </w:numPr>
        <w:shd w:val="clear" w:color="auto" w:fill="auto"/>
        <w:tabs>
          <w:tab w:val="left" w:pos="567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сформировать культуру педагогического общения в системе «учитель- ученик», «учитель-учитель», «учитель-родитель», «учитель- коллектив»;</w:t>
      </w:r>
    </w:p>
    <w:p w:rsidR="00110E07" w:rsidRPr="00110E07" w:rsidRDefault="00110E07" w:rsidP="00110E07">
      <w:pPr>
        <w:pStyle w:val="31"/>
        <w:numPr>
          <w:ilvl w:val="0"/>
          <w:numId w:val="5"/>
        </w:numPr>
        <w:shd w:val="clear" w:color="auto" w:fill="auto"/>
        <w:tabs>
          <w:tab w:val="left" w:pos="567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развить индивидуальные творческие способности преподавателя, организатора музыкально-просветительской деятельности.</w:t>
      </w:r>
      <w:r w:rsidRPr="00110E0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110E07" w:rsidRPr="00110E07" w:rsidRDefault="00110E07" w:rsidP="00110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Преддипломная практика </w:t>
      </w:r>
      <w:r w:rsidRPr="00110E07">
        <w:rPr>
          <w:rFonts w:ascii="Times New Roman" w:hAnsi="Times New Roman" w:cs="Times New Roman"/>
          <w:sz w:val="28"/>
          <w:szCs w:val="28"/>
        </w:rPr>
        <w:t>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деятельности, а также на подготовку выпускной квалификационной работы.</w:t>
      </w:r>
    </w:p>
    <w:p w:rsidR="00110E07" w:rsidRPr="00110E07" w:rsidRDefault="00110E07" w:rsidP="00110E07">
      <w:pPr>
        <w:pStyle w:val="31"/>
        <w:shd w:val="clear" w:color="auto" w:fill="auto"/>
        <w:tabs>
          <w:tab w:val="left" w:pos="70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E0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результате прохождения производственной практики студент </w:t>
      </w:r>
      <w:r w:rsidRPr="00110E0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должен иметь практический опыт: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организации обучения учащихся с учетом базовых основ педагогики;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организации обучения учащихся с учетом их возраста и уровня подготовки;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работы с компьютерными программами обработки нотного текста и звукового материала;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записи исполнения музыкальных произведений с использованием компьютерных технологий;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организационной работы в творческом коллективе;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E07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110E07">
        <w:rPr>
          <w:rFonts w:ascii="Times New Roman" w:hAnsi="Times New Roman" w:cs="Times New Roman"/>
          <w:sz w:val="28"/>
          <w:szCs w:val="28"/>
        </w:rPr>
        <w:t>-концертной работы в творческом коллективе;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музыкально-просветительской работы в организациях культуры и образования;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выступлений на различных концертных площадках с лекциями и в концертах разных жанров;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разработки информационных материалов о событиях и фактах в области культуры;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публикации корреспондентских материалов разных жанров в средствах массовой информации;</w:t>
      </w:r>
    </w:p>
    <w:p w:rsidR="00110E07" w:rsidRPr="00110E07" w:rsidRDefault="00110E07" w:rsidP="00110E0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E07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делать педагогический анализ ситуации в классе по изучению музыкально-теоретических дисциплин;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проводить учебно-методический анализ литературы по музыкально-теоретическим дисциплинам;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использовать классические и современные методики преподавания музыкально-теоретических дисциплин;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 xml:space="preserve">планировать развитие </w:t>
      </w:r>
      <w:proofErr w:type="gramStart"/>
      <w:r w:rsidRPr="00110E07">
        <w:rPr>
          <w:rFonts w:ascii="Times New Roman" w:hAnsi="Times New Roman" w:cs="Times New Roman"/>
          <w:sz w:val="28"/>
          <w:szCs w:val="28"/>
        </w:rPr>
        <w:t>профессиональных навыков</w:t>
      </w:r>
      <w:proofErr w:type="gramEnd"/>
      <w:r w:rsidRPr="00110E07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делать компьютерный набор нотного текста в современных программах;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использовать программы цифровой обработки звука;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ориентироваться в частой смене компьютерных программ;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использовать информационные ресурсы и средства массовой информации для широкого освещения деятельности организаций культуры и образования;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формировать лекционно-концертные программы с учетом восприятия слушателей различных возрастных групп;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lastRenderedPageBreak/>
        <w:t>выполнять целостный анализ музыкального произведения и его исполнения в процессе работы над концертной программой;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вести концертную программу в условиях концертной аудитории и студии звукозаписи;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выполнять теоретический и исполнительский анализ музыкального произведения для использования его в контексте литературных жанров;</w:t>
      </w:r>
    </w:p>
    <w:p w:rsidR="00110E07" w:rsidRPr="00110E07" w:rsidRDefault="00110E07" w:rsidP="00110E0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E0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основы теории воспитания и образования;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требования к личности педагога;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наиболее известные методические системы обучения в области музыкально-теоретических дисциплин (отечественные и зарубежные);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110E07" w:rsidRPr="00110E07" w:rsidRDefault="00110E07" w:rsidP="00110E0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принципы организации труда с учетом специфики работы педагогических и творческих коллективов;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базовые нормативно-правовые материалы по организационной работе в организациях культуры и образования;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основные стадии планирования;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основы взаимодействия с государственными и общественными организациями;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способы использования компьютерной техники в сфере профессиональной деятельности;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 w:rsidRPr="00110E07">
        <w:rPr>
          <w:rFonts w:ascii="Times New Roman" w:hAnsi="Times New Roman" w:cs="Times New Roman"/>
          <w:sz w:val="28"/>
          <w:szCs w:val="28"/>
        </w:rPr>
        <w:t>употребимые</w:t>
      </w:r>
      <w:proofErr w:type="spellEnd"/>
      <w:r w:rsidRPr="00110E07">
        <w:rPr>
          <w:rFonts w:ascii="Times New Roman" w:hAnsi="Times New Roman" w:cs="Times New Roman"/>
          <w:sz w:val="28"/>
          <w:szCs w:val="28"/>
        </w:rPr>
        <w:t xml:space="preserve"> компьютерные программы для записи нотного текста;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основы MIDI-технологий;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специфику использования приемов актерского мастерства на концертной эстраде;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основы сценической подготовки и сценической речи;</w:t>
      </w:r>
    </w:p>
    <w:p w:rsidR="00110E07" w:rsidRPr="00110E07" w:rsidRDefault="00110E07" w:rsidP="00110E0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особенности лекторской работы с различными типами аудитории;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важнейшие музыкально-критические издания (отечественные и зарубежные);</w:t>
      </w:r>
    </w:p>
    <w:p w:rsidR="00110E07" w:rsidRPr="00110E07" w:rsidRDefault="00110E07" w:rsidP="00110E0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основы корректорской работы;</w:t>
      </w:r>
    </w:p>
    <w:p w:rsidR="00110E07" w:rsidRPr="00110E07" w:rsidRDefault="00110E07" w:rsidP="00110E0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E07">
        <w:rPr>
          <w:rFonts w:ascii="Times New Roman" w:hAnsi="Times New Roman" w:cs="Times New Roman"/>
          <w:sz w:val="28"/>
          <w:szCs w:val="28"/>
        </w:rPr>
        <w:t>общие сведения о современных формах музыкальной журналистики (</w:t>
      </w:r>
      <w:proofErr w:type="spellStart"/>
      <w:r w:rsidRPr="00110E07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110E07">
        <w:rPr>
          <w:rFonts w:ascii="Times New Roman" w:hAnsi="Times New Roman" w:cs="Times New Roman"/>
          <w:sz w:val="28"/>
          <w:szCs w:val="28"/>
        </w:rPr>
        <w:t>-журнальная, радиотелевизионная, интернет-журналистика).</w:t>
      </w:r>
    </w:p>
    <w:p w:rsidR="00110E07" w:rsidRPr="00110E07" w:rsidRDefault="00110E07" w:rsidP="00110E07">
      <w:pPr>
        <w:spacing w:after="0" w:line="240" w:lineRule="auto"/>
        <w:ind w:right="57"/>
        <w:jc w:val="both"/>
        <w:rPr>
          <w:rFonts w:ascii="Times New Roman" w:hAnsi="Times New Roman"/>
          <w:sz w:val="28"/>
        </w:rPr>
      </w:pPr>
      <w:r w:rsidRPr="00110E07">
        <w:rPr>
          <w:rFonts w:ascii="Times New Roman" w:hAnsi="Times New Roman"/>
          <w:sz w:val="28"/>
        </w:rPr>
        <w:t>ПП. 00 Производственная практика</w:t>
      </w:r>
      <w:r>
        <w:rPr>
          <w:rFonts w:ascii="Times New Roman" w:hAnsi="Times New Roman"/>
          <w:sz w:val="28"/>
        </w:rPr>
        <w:t xml:space="preserve"> по профилю специальности</w:t>
      </w:r>
      <w:r w:rsidRPr="00110E07">
        <w:rPr>
          <w:rFonts w:ascii="Times New Roman" w:hAnsi="Times New Roman"/>
          <w:sz w:val="28"/>
        </w:rPr>
        <w:t xml:space="preserve"> рассчитана на 5 недель – 180 часов, в том числе:</w:t>
      </w:r>
    </w:p>
    <w:p w:rsidR="00110E07" w:rsidRPr="002F7B40" w:rsidRDefault="00110E07" w:rsidP="00110E07">
      <w:pPr>
        <w:spacing w:after="0" w:line="240" w:lineRule="auto"/>
        <w:ind w:firstLine="709"/>
        <w:jc w:val="both"/>
        <w:rPr>
          <w:sz w:val="28"/>
          <w:szCs w:val="28"/>
        </w:rPr>
      </w:pPr>
      <w:r w:rsidRPr="00110E07">
        <w:rPr>
          <w:rFonts w:ascii="Times New Roman" w:hAnsi="Times New Roman"/>
          <w:sz w:val="28"/>
        </w:rPr>
        <w:lastRenderedPageBreak/>
        <w:t>- ПП. 01 Производственная практика (исполнительская) – 4 недели (144 часа)</w:t>
      </w:r>
      <w:r>
        <w:rPr>
          <w:rFonts w:ascii="Times New Roman" w:hAnsi="Times New Roman"/>
          <w:sz w:val="28"/>
        </w:rPr>
        <w:t>,</w:t>
      </w:r>
      <w:r w:rsidRPr="00110E07">
        <w:rPr>
          <w:sz w:val="28"/>
          <w:szCs w:val="28"/>
        </w:rPr>
        <w:t xml:space="preserve"> </w:t>
      </w:r>
      <w:r w:rsidRPr="00110E07">
        <w:rPr>
          <w:rFonts w:ascii="Times New Roman" w:hAnsi="Times New Roman" w:cs="Times New Roman"/>
          <w:sz w:val="28"/>
          <w:szCs w:val="28"/>
        </w:rPr>
        <w:t>проводится рассредоточено по всему периоду обучения параллельно теоретическому обучению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E07" w:rsidRPr="00110E07" w:rsidRDefault="00110E07" w:rsidP="00110E07">
      <w:pPr>
        <w:spacing w:after="0" w:line="240" w:lineRule="auto"/>
        <w:ind w:right="57"/>
        <w:jc w:val="both"/>
        <w:rPr>
          <w:rFonts w:ascii="Times New Roman" w:hAnsi="Times New Roman"/>
          <w:sz w:val="28"/>
        </w:rPr>
      </w:pPr>
      <w:r w:rsidRPr="00110E07">
        <w:rPr>
          <w:rFonts w:ascii="Times New Roman" w:hAnsi="Times New Roman"/>
          <w:sz w:val="28"/>
        </w:rPr>
        <w:t>- ПП. 02 Производственная практика (педагогическая) – 1 неделя (36 часов)</w:t>
      </w:r>
      <w:r>
        <w:rPr>
          <w:rFonts w:ascii="Times New Roman" w:hAnsi="Times New Roman"/>
          <w:sz w:val="28"/>
        </w:rPr>
        <w:t xml:space="preserve">, </w:t>
      </w:r>
      <w:r w:rsidRPr="00110E07">
        <w:rPr>
          <w:rFonts w:ascii="Times New Roman" w:hAnsi="Times New Roman" w:cs="Times New Roman"/>
          <w:color w:val="000000"/>
          <w:sz w:val="28"/>
          <w:szCs w:val="28"/>
        </w:rPr>
        <w:t>проводится рассредоточено по всему периоду обучения в колледже;</w:t>
      </w:r>
    </w:p>
    <w:p w:rsidR="00110E07" w:rsidRPr="00110E07" w:rsidRDefault="00110E07" w:rsidP="00110E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10E07">
        <w:rPr>
          <w:rFonts w:ascii="Times New Roman" w:hAnsi="Times New Roman"/>
          <w:sz w:val="28"/>
          <w:szCs w:val="28"/>
        </w:rPr>
        <w:tab/>
      </w:r>
      <w:r w:rsidRPr="00110E07">
        <w:rPr>
          <w:rFonts w:ascii="Times New Roman" w:hAnsi="Times New Roman" w:cs="Times New Roman"/>
          <w:sz w:val="28"/>
          <w:szCs w:val="28"/>
        </w:rPr>
        <w:t xml:space="preserve">ПДП.00 Производственная практика (преддипломная) рассчитана на 1 неделю – 36 часов, проводится в течение </w:t>
      </w:r>
      <w:r w:rsidRPr="00110E0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0E07">
        <w:rPr>
          <w:rFonts w:ascii="Times New Roman" w:hAnsi="Times New Roman" w:cs="Times New Roman"/>
          <w:sz w:val="28"/>
          <w:szCs w:val="28"/>
        </w:rPr>
        <w:t xml:space="preserve"> - </w:t>
      </w:r>
      <w:r w:rsidRPr="00110E0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0E07">
        <w:rPr>
          <w:rFonts w:ascii="Times New Roman" w:hAnsi="Times New Roman" w:cs="Times New Roman"/>
          <w:sz w:val="28"/>
          <w:szCs w:val="28"/>
        </w:rPr>
        <w:t xml:space="preserve"> семестров под руководством преподавателя.</w:t>
      </w:r>
    </w:p>
    <w:p w:rsidR="002441B2" w:rsidRPr="00110E07" w:rsidRDefault="002441B2" w:rsidP="002441B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336D06" w:rsidRPr="00110E07" w:rsidRDefault="00336D06">
      <w:pPr>
        <w:rPr>
          <w:rFonts w:ascii="Times New Roman" w:hAnsi="Times New Roman" w:cs="Times New Roman"/>
          <w:sz w:val="28"/>
          <w:szCs w:val="28"/>
        </w:rPr>
      </w:pPr>
    </w:p>
    <w:sectPr w:rsidR="00336D06" w:rsidRPr="00110E07" w:rsidSect="00110E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1B5E11"/>
    <w:multiLevelType w:val="multilevel"/>
    <w:tmpl w:val="F3721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2" w15:restartNumberingAfterBreak="0">
    <w:nsid w:val="34136D3C"/>
    <w:multiLevelType w:val="hybridMultilevel"/>
    <w:tmpl w:val="E714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7593F"/>
    <w:multiLevelType w:val="hybridMultilevel"/>
    <w:tmpl w:val="28FE1806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736A0"/>
    <w:multiLevelType w:val="multilevel"/>
    <w:tmpl w:val="B7C8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196A8A"/>
    <w:multiLevelType w:val="hybridMultilevel"/>
    <w:tmpl w:val="41E42A60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B2"/>
    <w:rsid w:val="00103C0D"/>
    <w:rsid w:val="00110E07"/>
    <w:rsid w:val="0016281A"/>
    <w:rsid w:val="002441B2"/>
    <w:rsid w:val="00336D06"/>
    <w:rsid w:val="00463678"/>
    <w:rsid w:val="00B05A68"/>
    <w:rsid w:val="00C5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8DA3"/>
  <w15:docId w15:val="{A6F18905-D2D4-4279-B23B-960D6722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B2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2441B2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2441B2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2441B2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2441B2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41B2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2441B2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2441B2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2441B2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4"/>
    <w:unhideWhenUsed/>
    <w:rsid w:val="002441B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2441B2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2441B2"/>
  </w:style>
  <w:style w:type="paragraph" w:styleId="a5">
    <w:name w:val="No Spacing"/>
    <w:uiPriority w:val="1"/>
    <w:qFormat/>
    <w:rsid w:val="002441B2"/>
    <w:pPr>
      <w:suppressAutoHyphens/>
      <w:spacing w:after="0" w:line="240" w:lineRule="auto"/>
    </w:pPr>
    <w:rPr>
      <w:rFonts w:ascii="Calibri" w:eastAsia="Lucida Sans Unicode" w:hAnsi="Calibri" w:cs="Tahoma"/>
      <w:kern w:val="2"/>
      <w:lang w:eastAsia="ar-SA"/>
    </w:rPr>
  </w:style>
  <w:style w:type="paragraph" w:styleId="a6">
    <w:name w:val="List Paragraph"/>
    <w:basedOn w:val="a"/>
    <w:uiPriority w:val="34"/>
    <w:qFormat/>
    <w:rsid w:val="002441B2"/>
    <w:pPr>
      <w:suppressAutoHyphens w:val="0"/>
      <w:spacing w:after="0" w:line="240" w:lineRule="auto"/>
      <w:ind w:left="720"/>
      <w:contextualSpacing/>
    </w:pPr>
    <w:rPr>
      <w:rFonts w:ascii="Lucida Grande CY" w:eastAsia="Lucida Grande CY" w:hAnsi="Lucida Grande CY" w:cs="Times New Roman"/>
      <w:kern w:val="0"/>
      <w:sz w:val="24"/>
      <w:szCs w:val="24"/>
      <w:lang w:eastAsia="en-US"/>
    </w:rPr>
  </w:style>
  <w:style w:type="character" w:customStyle="1" w:styleId="a7">
    <w:name w:val="Основной текст_"/>
    <w:link w:val="31"/>
    <w:rsid w:val="00110E07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7"/>
    <w:rsid w:val="00110E07"/>
    <w:pPr>
      <w:widowControl w:val="0"/>
      <w:shd w:val="clear" w:color="auto" w:fill="FFFFFF"/>
      <w:suppressAutoHyphens w:val="0"/>
      <w:spacing w:after="4440" w:line="322" w:lineRule="exact"/>
      <w:ind w:hanging="720"/>
      <w:jc w:val="center"/>
    </w:pPr>
    <w:rPr>
      <w:rFonts w:asciiTheme="minorHAnsi" w:eastAsiaTheme="minorHAnsi" w:hAnsiTheme="minorHAnsi" w:cstheme="minorBidi"/>
      <w:kern w:val="0"/>
      <w:sz w:val="27"/>
      <w:szCs w:val="27"/>
      <w:lang w:eastAsia="en-US"/>
    </w:rPr>
  </w:style>
  <w:style w:type="character" w:customStyle="1" w:styleId="21">
    <w:name w:val="Основной текст (2)_"/>
    <w:link w:val="22"/>
    <w:rsid w:val="00110E07"/>
    <w:rPr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rsid w:val="00110E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110E07"/>
    <w:pPr>
      <w:widowControl w:val="0"/>
      <w:shd w:val="clear" w:color="auto" w:fill="FFFFFF"/>
      <w:suppressAutoHyphens w:val="0"/>
      <w:spacing w:before="4440" w:after="6360" w:line="322" w:lineRule="exact"/>
      <w:jc w:val="center"/>
    </w:pPr>
    <w:rPr>
      <w:rFonts w:asciiTheme="minorHAnsi" w:eastAsiaTheme="minorHAnsi" w:hAnsiTheme="minorHAnsi" w:cstheme="minorBidi"/>
      <w:b/>
      <w:bCs/>
      <w:kern w:val="0"/>
      <w:sz w:val="27"/>
      <w:szCs w:val="27"/>
      <w:lang w:eastAsia="en-US"/>
    </w:rPr>
  </w:style>
  <w:style w:type="paragraph" w:customStyle="1" w:styleId="ConsPlusNormal">
    <w:name w:val="ConsPlusNormal"/>
    <w:rsid w:val="00110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6</cp:revision>
  <dcterms:created xsi:type="dcterms:W3CDTF">2014-04-25T08:09:00Z</dcterms:created>
  <dcterms:modified xsi:type="dcterms:W3CDTF">2019-10-27T13:20:00Z</dcterms:modified>
</cp:coreProperties>
</file>