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B1" w:rsidRDefault="00ED27B1" w:rsidP="00ED27B1">
      <w:pPr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программу</w:t>
      </w:r>
    </w:p>
    <w:p w:rsidR="00ED27B1" w:rsidRPr="007334F5" w:rsidRDefault="007E5E6E" w:rsidP="00ED27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ПП.</w:t>
      </w:r>
      <w:r w:rsidR="00ED27B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Производственная практика</w:t>
      </w:r>
      <w:r w:rsidR="004C79F1">
        <w:rPr>
          <w:rFonts w:ascii="Times New Roman" w:hAnsi="Times New Roman"/>
          <w:b/>
          <w:sz w:val="28"/>
          <w:szCs w:val="28"/>
        </w:rPr>
        <w:t xml:space="preserve"> по профилю специальности</w:t>
      </w:r>
    </w:p>
    <w:p w:rsidR="007E5E6E" w:rsidRDefault="007E5E6E" w:rsidP="00ED27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ПДП Производственная практика (преддипломная)</w:t>
      </w:r>
    </w:p>
    <w:p w:rsidR="00ED27B1" w:rsidRPr="007334F5" w:rsidRDefault="00ED27B1" w:rsidP="00ED27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7B1" w:rsidRDefault="00ED27B1" w:rsidP="00ED27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652AC">
        <w:rPr>
          <w:rFonts w:ascii="Times New Roman" w:eastAsia="Times New Roman" w:hAnsi="Times New Roman"/>
          <w:sz w:val="28"/>
          <w:szCs w:val="28"/>
        </w:rPr>
        <w:t>Автор: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3E76">
        <w:rPr>
          <w:rFonts w:ascii="Times New Roman" w:eastAsia="Times New Roman" w:hAnsi="Times New Roman"/>
          <w:sz w:val="28"/>
          <w:szCs w:val="28"/>
        </w:rPr>
        <w:t>Щербакова А.К.</w:t>
      </w:r>
    </w:p>
    <w:p w:rsidR="0021352B" w:rsidRDefault="0021352B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D27B1" w:rsidRPr="00F62EAB" w:rsidRDefault="00ED27B1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6B1BD2" w:rsidRPr="008C513B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6B1BD2" w:rsidRPr="005F6950" w:rsidRDefault="006B1BD2" w:rsidP="0067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6950">
        <w:rPr>
          <w:rFonts w:ascii="Times New Roman" w:hAnsi="Times New Roman"/>
          <w:sz w:val="28"/>
          <w:szCs w:val="28"/>
        </w:rPr>
        <w:t>1.2. Место производственной практики в структуре программы подготовки специалистов среднего звена: производственная практика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 Цели и задачи производственной практики, требования к результатам освоения </w:t>
      </w:r>
      <w:r w:rsidR="00191764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B1BD2" w:rsidRPr="008C513B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</w:t>
      </w:r>
      <w:r w:rsidR="00DA3E76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производственной практики.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 С</w:t>
      </w:r>
      <w:r w:rsidRPr="008D4D7C">
        <w:rPr>
          <w:rFonts w:ascii="Times New Roman" w:hAnsi="Times New Roman"/>
          <w:sz w:val="28"/>
          <w:szCs w:val="28"/>
          <w:lang w:eastAsia="ru-RU"/>
        </w:rPr>
        <w:t>труктура и содержание производственной практики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2.1.ПП. 01 Производственная практика (исполнительская)</w:t>
      </w:r>
    </w:p>
    <w:p w:rsidR="006767A9" w:rsidRPr="008D4D7C" w:rsidRDefault="006767A9" w:rsidP="0067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 xml:space="preserve">2.2.ПП.02 Производственная практика (педагогическая) </w:t>
      </w:r>
    </w:p>
    <w:p w:rsidR="006767A9" w:rsidRPr="008D4D7C" w:rsidRDefault="006767A9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2.3. ПДП.00 Производственная практика (преддипломная)</w:t>
      </w:r>
    </w:p>
    <w:p w:rsid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производственной практики:</w:t>
      </w:r>
    </w:p>
    <w:p w:rsidR="006B1BD2" w:rsidRDefault="006B1BD2" w:rsidP="006767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6B1BD2" w:rsidRDefault="006B1BD2" w:rsidP="006B1B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практики.</w:t>
      </w:r>
    </w:p>
    <w:p w:rsidR="006767A9" w:rsidRDefault="006767A9" w:rsidP="00ED27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D27B1" w:rsidRDefault="00ED27B1" w:rsidP="006767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к программе содерж</w:t>
      </w:r>
      <w:r w:rsidR="006767A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тся</w:t>
      </w:r>
      <w:r w:rsidR="006767A9" w:rsidRPr="008D4D7C">
        <w:rPr>
          <w:rFonts w:ascii="Times New Roman" w:hAnsi="Times New Roman"/>
          <w:sz w:val="28"/>
          <w:szCs w:val="28"/>
        </w:rPr>
        <w:t>образ</w:t>
      </w:r>
      <w:r w:rsidR="006767A9">
        <w:rPr>
          <w:rFonts w:ascii="Times New Roman" w:hAnsi="Times New Roman"/>
          <w:sz w:val="28"/>
          <w:szCs w:val="28"/>
        </w:rPr>
        <w:t>ец</w:t>
      </w:r>
      <w:r w:rsidR="006767A9" w:rsidRPr="008D4D7C">
        <w:rPr>
          <w:rFonts w:ascii="Times New Roman" w:hAnsi="Times New Roman"/>
          <w:sz w:val="28"/>
          <w:szCs w:val="28"/>
        </w:rPr>
        <w:t xml:space="preserve"> Дневника по практике.</w:t>
      </w:r>
    </w:p>
    <w:p w:rsidR="00ED27B1" w:rsidRDefault="00ED27B1" w:rsidP="002135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3E76" w:rsidRPr="00DA3E76" w:rsidRDefault="00DA3E76" w:rsidP="00DA3E76">
      <w:pPr>
        <w:pStyle w:val="20"/>
        <w:shd w:val="clear" w:color="auto" w:fill="auto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DA3E76">
        <w:rPr>
          <w:rFonts w:ascii="Times New Roman" w:hAnsi="Times New Roman" w:cs="Times New Roman"/>
          <w:b w:val="0"/>
          <w:sz w:val="28"/>
          <w:szCs w:val="28"/>
        </w:rPr>
        <w:t>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«артист, преподаватель</w:t>
      </w:r>
      <w:r w:rsidRPr="00DA3E76">
        <w:rPr>
          <w:rFonts w:ascii="Times New Roman" w:hAnsi="Times New Roman" w:cs="Times New Roman"/>
          <w:sz w:val="28"/>
          <w:szCs w:val="28"/>
        </w:rPr>
        <w:t>».</w:t>
      </w:r>
    </w:p>
    <w:p w:rsidR="00DA3E76" w:rsidRPr="00DA3E76" w:rsidRDefault="00DA3E76" w:rsidP="00DA3E76">
      <w:pPr>
        <w:pStyle w:val="3"/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решает ряд </w:t>
      </w:r>
      <w:r w:rsidRPr="00DA3E76">
        <w:rPr>
          <w:rStyle w:val="a5"/>
          <w:rFonts w:eastAsia="Lucida Grande CY"/>
          <w:sz w:val="28"/>
          <w:szCs w:val="28"/>
        </w:rPr>
        <w:t>основополагающих задач</w:t>
      </w:r>
      <w:r w:rsidRPr="00DA3E76">
        <w:rPr>
          <w:rFonts w:ascii="Times New Roman" w:hAnsi="Times New Roman" w:cs="Times New Roman"/>
          <w:sz w:val="28"/>
          <w:szCs w:val="28"/>
        </w:rPr>
        <w:t>: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Сформировать интерес к музыкально-педагогической деятельности;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Познакомить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Изучить специфику работы преподавателя ДМШ, сформировать у студентов целостное представление о воспитательно-образовательном процессе современного учреждения дополнительного образования;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Стимулировать студентов на педагогику самообразования и самовоспитания;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Диагностировать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Сформировать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DA3E76" w:rsidRPr="00DA3E76" w:rsidRDefault="00DA3E76" w:rsidP="00DA3E76">
      <w:pPr>
        <w:pStyle w:val="3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3E76">
        <w:rPr>
          <w:rFonts w:ascii="Times New Roman" w:hAnsi="Times New Roman" w:cs="Times New Roman"/>
          <w:sz w:val="28"/>
          <w:szCs w:val="28"/>
        </w:rPr>
        <w:t>Развить индивидуальные творческие способности артиста, преподавателя и концертмейстера.</w:t>
      </w:r>
    </w:p>
    <w:p w:rsidR="00DA3E76" w:rsidRDefault="00DA3E76" w:rsidP="00DA3E7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E76" w:rsidRPr="00122D8D" w:rsidRDefault="00DA3E76" w:rsidP="00DA3E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2D8D">
        <w:rPr>
          <w:rFonts w:ascii="Times New Roman" w:hAnsi="Times New Roman"/>
          <w:b/>
          <w:bCs/>
          <w:sz w:val="28"/>
          <w:szCs w:val="28"/>
        </w:rPr>
        <w:t xml:space="preserve">Преддипломная практика </w:t>
      </w:r>
      <w:r w:rsidRPr="00122D8D">
        <w:rPr>
          <w:rFonts w:ascii="Times New Roman" w:hAnsi="Times New Roman"/>
          <w:sz w:val="28"/>
          <w:szCs w:val="28"/>
        </w:rPr>
        <w:t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деятельности, а так же на подготовку к выпускной квалификационной работы.</w:t>
      </w:r>
    </w:p>
    <w:p w:rsidR="00DA3E76" w:rsidRPr="00CB75A8" w:rsidRDefault="00DA3E76" w:rsidP="00DA3E76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122D8D">
        <w:rPr>
          <w:rFonts w:ascii="Times New Roman" w:hAnsi="Times New Roman"/>
          <w:color w:val="000000"/>
          <w:spacing w:val="-6"/>
          <w:sz w:val="28"/>
          <w:szCs w:val="28"/>
        </w:rPr>
        <w:t>В процессе прохождения производственной практики студент должен</w:t>
      </w:r>
      <w:r w:rsidRPr="00CB75A8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DA3E76" w:rsidRPr="00CB75A8" w:rsidRDefault="00DA3E76" w:rsidP="00DA3E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DA3E76" w:rsidRPr="00CB75A8" w:rsidRDefault="00DA3E76" w:rsidP="00DA3E76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солиста, концертмейстера в составе ансамбля, оркестра;</w:t>
      </w:r>
    </w:p>
    <w:p w:rsidR="00DA3E76" w:rsidRPr="00CB75A8" w:rsidRDefault="00DA3E76" w:rsidP="00DA3E76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партий в различных камерно-инструментальных составах, в оркестре; </w:t>
      </w:r>
    </w:p>
    <w:p w:rsidR="00DA3E76" w:rsidRPr="00CB75A8" w:rsidRDefault="00DA3E76" w:rsidP="00DA3E76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DA3E76" w:rsidRPr="00CB75A8" w:rsidRDefault="00DA3E76" w:rsidP="00DA3E76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E76" w:rsidRPr="00CB75A8" w:rsidRDefault="00DA3E76" w:rsidP="00DA3E76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DA3E76" w:rsidRPr="00CB75A8" w:rsidRDefault="00DA3E76" w:rsidP="00DA3E7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психофизиологически</w:t>
      </w:r>
      <w:proofErr w:type="spellEnd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  <w:tab w:val="left" w:pos="567"/>
          <w:tab w:val="left" w:pos="993"/>
        </w:tabs>
        <w:autoSpaceDE w:val="0"/>
        <w:autoSpaceDN w:val="0"/>
        <w:adjustRightInd w:val="0"/>
        <w:spacing w:before="19" w:line="336" w:lineRule="exact"/>
        <w:ind w:left="567" w:hanging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75A8">
        <w:rPr>
          <w:rFonts w:ascii="Times New Roman" w:hAnsi="Times New Roman"/>
          <w:color w:val="000000"/>
          <w:spacing w:val="-4"/>
          <w:sz w:val="28"/>
          <w:szCs w:val="28"/>
        </w:rPr>
        <w:t>уметь пользоваться специальной литературой;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работать в составе различных видов оркестров: симфонического оркестра, духового оркестра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DA3E76" w:rsidRPr="00CB75A8" w:rsidRDefault="00DA3E76" w:rsidP="00DA3E76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</w:t>
      </w:r>
    </w:p>
    <w:p w:rsidR="00DA3E76" w:rsidRPr="00CB75A8" w:rsidRDefault="00DA3E76" w:rsidP="00DA3E7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ансамблевый репертуар для различных камерных составов;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выразительные и технические возможности родственных инструментов, их роли в оркестре;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базовый репертуар оркестровых инструментов и переложений;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основы теории воспитания и образования;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личности педагога;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детских музыкальных школ и детских школ искусств;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DA3E76" w:rsidRPr="00CB75A8" w:rsidRDefault="00DA3E76" w:rsidP="00DA3E7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A8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CA00D2" w:rsidRPr="00CA00D2" w:rsidRDefault="00CA00D2" w:rsidP="00FC2FFD">
      <w:pPr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CA00D2">
        <w:rPr>
          <w:rFonts w:ascii="Times New Roman" w:hAnsi="Times New Roman"/>
          <w:b/>
          <w:sz w:val="28"/>
          <w:szCs w:val="28"/>
        </w:rPr>
        <w:t>Обязательная  учебная нагрузка студента: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ПП. 00 Производственная практика рассчитана на 5 недель – 180 часов, в том числе: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- ПП. 01 Производственная практика (исполнительская) – 4 недели (144 часа);</w:t>
      </w:r>
    </w:p>
    <w:p w:rsidR="00FC2FFD" w:rsidRPr="009C16CB" w:rsidRDefault="00FC2FFD" w:rsidP="00FC2FFD">
      <w:pPr>
        <w:ind w:firstLine="737"/>
        <w:jc w:val="both"/>
        <w:rPr>
          <w:rFonts w:ascii="Times New Roman" w:hAnsi="Times New Roman"/>
          <w:sz w:val="28"/>
        </w:rPr>
      </w:pPr>
      <w:r w:rsidRPr="009C16CB">
        <w:rPr>
          <w:rFonts w:ascii="Times New Roman" w:hAnsi="Times New Roman"/>
          <w:sz w:val="28"/>
        </w:rPr>
        <w:t>- ПП. 02 Производственная практика (педагогическая) – 1 неделя (36 часов).</w:t>
      </w:r>
    </w:p>
    <w:p w:rsidR="00FC2FFD" w:rsidRDefault="00FC2FFD" w:rsidP="00FC2F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9C16CB">
        <w:rPr>
          <w:rFonts w:ascii="Times New Roman" w:hAnsi="Times New Roman"/>
          <w:sz w:val="28"/>
          <w:szCs w:val="28"/>
        </w:rPr>
        <w:tab/>
        <w:t>ПДП.00 Производственная практика (преддипломная) рассчитана на 1 неделю – 36 часов.</w:t>
      </w:r>
    </w:p>
    <w:p w:rsidR="0021352B" w:rsidRDefault="0021352B" w:rsidP="0021352B"/>
    <w:sectPr w:rsidR="0021352B" w:rsidSect="006767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DA364A"/>
    <w:lvl w:ilvl="0">
      <w:numFmt w:val="bullet"/>
      <w:lvlText w:val="*"/>
      <w:lvlJc w:val="left"/>
    </w:lvl>
  </w:abstractNum>
  <w:abstractNum w:abstractNumId="1">
    <w:nsid w:val="02786E18"/>
    <w:multiLevelType w:val="hybridMultilevel"/>
    <w:tmpl w:val="9CD89B7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96027"/>
    <w:multiLevelType w:val="hybridMultilevel"/>
    <w:tmpl w:val="21C61A96"/>
    <w:lvl w:ilvl="0" w:tplc="644E8F4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2E12"/>
    <w:multiLevelType w:val="hybridMultilevel"/>
    <w:tmpl w:val="27BEF2FC"/>
    <w:lvl w:ilvl="0" w:tplc="644E8F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E930E4"/>
    <w:multiLevelType w:val="hybridMultilevel"/>
    <w:tmpl w:val="D04CB068"/>
    <w:lvl w:ilvl="0" w:tplc="838402E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>
    <w:nsid w:val="5B90652B"/>
    <w:multiLevelType w:val="hybridMultilevel"/>
    <w:tmpl w:val="C2409C2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20AF8"/>
    <w:multiLevelType w:val="hybridMultilevel"/>
    <w:tmpl w:val="FCAE5BA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D36B8"/>
    <w:multiLevelType w:val="hybridMultilevel"/>
    <w:tmpl w:val="E1700D1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278F5"/>
    <w:multiLevelType w:val="hybridMultilevel"/>
    <w:tmpl w:val="659EDC4A"/>
    <w:lvl w:ilvl="0" w:tplc="3B50CA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7B1"/>
    <w:rsid w:val="00140F09"/>
    <w:rsid w:val="00191764"/>
    <w:rsid w:val="0021352B"/>
    <w:rsid w:val="00271016"/>
    <w:rsid w:val="00314970"/>
    <w:rsid w:val="004C79F1"/>
    <w:rsid w:val="006767A9"/>
    <w:rsid w:val="006A3367"/>
    <w:rsid w:val="006B1BD2"/>
    <w:rsid w:val="007509CA"/>
    <w:rsid w:val="007E44ED"/>
    <w:rsid w:val="007E5E6E"/>
    <w:rsid w:val="009E52BB"/>
    <w:rsid w:val="00A033C7"/>
    <w:rsid w:val="00A055A1"/>
    <w:rsid w:val="00A32E6A"/>
    <w:rsid w:val="00BD51FC"/>
    <w:rsid w:val="00CA00D2"/>
    <w:rsid w:val="00CE794C"/>
    <w:rsid w:val="00DA3E76"/>
    <w:rsid w:val="00DB16DB"/>
    <w:rsid w:val="00E72C12"/>
    <w:rsid w:val="00ED27B1"/>
    <w:rsid w:val="00F2777F"/>
    <w:rsid w:val="00F9470F"/>
    <w:rsid w:val="00FC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F1"/>
    <w:pPr>
      <w:ind w:left="720"/>
      <w:contextualSpacing/>
    </w:pPr>
  </w:style>
  <w:style w:type="character" w:customStyle="1" w:styleId="a4">
    <w:name w:val="Основной текст_"/>
    <w:link w:val="3"/>
    <w:rsid w:val="006B1BD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B1BD2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rsid w:val="006B1BD2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6B1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B1BD2"/>
    <w:pPr>
      <w:widowControl w:val="0"/>
      <w:shd w:val="clear" w:color="auto" w:fill="FFFFFF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15</cp:revision>
  <dcterms:created xsi:type="dcterms:W3CDTF">2014-07-08T03:09:00Z</dcterms:created>
  <dcterms:modified xsi:type="dcterms:W3CDTF">2019-11-04T18:27:00Z</dcterms:modified>
</cp:coreProperties>
</file>